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12" w:rsidRPr="00EC3775" w:rsidRDefault="00EC3775">
      <w:pPr>
        <w:spacing w:line="400" w:lineRule="exact"/>
        <w:jc w:val="center"/>
        <w:rPr>
          <w:rFonts w:ascii="方正小标宋简体" w:eastAsia="方正小标宋简体" w:hAnsiTheme="minorEastAsia" w:cs="Times New Roman"/>
          <w:sz w:val="36"/>
          <w:szCs w:val="36"/>
        </w:rPr>
      </w:pPr>
      <w:r w:rsidRPr="00EC3775">
        <w:rPr>
          <w:rFonts w:ascii="方正小标宋简体" w:eastAsia="方正小标宋简体" w:hAnsiTheme="minorEastAsia" w:cs="Times New Roman" w:hint="eastAsia"/>
          <w:sz w:val="36"/>
          <w:szCs w:val="36"/>
        </w:rPr>
        <w:t>前列腺癌（前列腺恶性肿瘤）</w:t>
      </w:r>
      <w:proofErr w:type="gramStart"/>
      <w:r w:rsidRPr="00EC3775">
        <w:rPr>
          <w:rFonts w:ascii="方正小标宋简体" w:eastAsia="方正小标宋简体" w:hAnsiTheme="minorEastAsia" w:cs="Times New Roman" w:hint="eastAsia"/>
          <w:sz w:val="36"/>
          <w:szCs w:val="36"/>
        </w:rPr>
        <w:t>围手术期</w:t>
      </w:r>
      <w:proofErr w:type="gramEnd"/>
      <w:r w:rsidRPr="00EC3775">
        <w:rPr>
          <w:rFonts w:ascii="方正小标宋简体" w:eastAsia="方正小标宋简体" w:hAnsiTheme="minorEastAsia" w:cs="Times New Roman" w:hint="eastAsia"/>
          <w:sz w:val="36"/>
          <w:szCs w:val="36"/>
        </w:rPr>
        <w:t>中医诊疗方案</w:t>
      </w:r>
    </w:p>
    <w:p w:rsidR="00B21812" w:rsidRPr="00EC3775" w:rsidRDefault="00EC3775">
      <w:pPr>
        <w:spacing w:line="400" w:lineRule="exact"/>
        <w:jc w:val="center"/>
        <w:rPr>
          <w:rFonts w:ascii="方正小标宋简体" w:eastAsia="方正小标宋简体" w:hAnsiTheme="minorEastAsia" w:cs="Times New Roman"/>
          <w:sz w:val="36"/>
          <w:szCs w:val="36"/>
        </w:rPr>
      </w:pPr>
      <w:r w:rsidRPr="00EC3775">
        <w:rPr>
          <w:rFonts w:ascii="方正小标宋简体" w:eastAsia="方正小标宋简体" w:hAnsiTheme="minorEastAsia" w:cs="Times New Roman" w:hint="eastAsia"/>
          <w:sz w:val="36"/>
          <w:szCs w:val="36"/>
        </w:rPr>
        <w:t>（</w:t>
      </w:r>
      <w:r w:rsidRPr="00EC3775">
        <w:rPr>
          <w:rFonts w:ascii="方正小标宋简体" w:eastAsia="方正小标宋简体" w:hAnsiTheme="minorEastAsia" w:cs="Times New Roman"/>
          <w:sz w:val="36"/>
          <w:szCs w:val="36"/>
        </w:rPr>
        <w:t>201</w:t>
      </w:r>
      <w:r w:rsidRPr="00EC3775">
        <w:rPr>
          <w:rFonts w:ascii="方正小标宋简体" w:eastAsia="方正小标宋简体" w:hAnsiTheme="minorEastAsia" w:cs="Times New Roman" w:hint="eastAsia"/>
          <w:sz w:val="36"/>
          <w:szCs w:val="36"/>
        </w:rPr>
        <w:t>8</w:t>
      </w:r>
      <w:r w:rsidRPr="00EC3775">
        <w:rPr>
          <w:rFonts w:ascii="方正小标宋简体" w:eastAsia="方正小标宋简体" w:hAnsiTheme="minorEastAsia" w:cs="Times New Roman"/>
          <w:sz w:val="36"/>
          <w:szCs w:val="36"/>
        </w:rPr>
        <w:t>年版）</w:t>
      </w:r>
    </w:p>
    <w:p w:rsidR="00B21812" w:rsidRPr="00EC3775" w:rsidRDefault="00B21812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</w:p>
    <w:p w:rsidR="00B21812" w:rsidRPr="00EC3775" w:rsidRDefault="00EC3775" w:rsidP="00EC3775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EC3775">
        <w:rPr>
          <w:rFonts w:ascii="黑体" w:eastAsia="黑体" w:hAnsi="黑体" w:hint="eastAsia"/>
          <w:sz w:val="24"/>
        </w:rPr>
        <w:t>一、诊断</w:t>
      </w:r>
    </w:p>
    <w:p w:rsidR="00B21812" w:rsidRPr="00EC3775" w:rsidRDefault="00EC3775" w:rsidP="00EC3775">
      <w:pPr>
        <w:spacing w:line="400" w:lineRule="exact"/>
        <w:ind w:firstLineChars="200" w:firstLine="480"/>
        <w:rPr>
          <w:rFonts w:asciiTheme="minorEastAsia" w:hAnsiTheme="minorEastAsia" w:cstheme="majorEastAsia"/>
          <w:bCs/>
          <w:sz w:val="24"/>
        </w:rPr>
      </w:pPr>
      <w:r w:rsidRPr="00EC3775">
        <w:rPr>
          <w:rFonts w:asciiTheme="minorEastAsia" w:hAnsiTheme="minorEastAsia" w:cstheme="majorEastAsia" w:hint="eastAsia"/>
          <w:bCs/>
          <w:sz w:val="24"/>
        </w:rPr>
        <w:t>（一）疾病诊断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1.</w:t>
      </w:r>
      <w:r w:rsidRPr="00EC3775">
        <w:rPr>
          <w:rFonts w:asciiTheme="minorEastAsia" w:hAnsiTheme="minorEastAsia" w:hint="eastAsia"/>
          <w:sz w:val="24"/>
        </w:rPr>
        <w:t>中医诊断标准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参照《中医外科学》（陈红风</w:t>
      </w:r>
      <w:r w:rsidRPr="00EC3775">
        <w:rPr>
          <w:rFonts w:asciiTheme="minorEastAsia" w:hAnsiTheme="minorEastAsia" w:hint="eastAsia"/>
          <w:sz w:val="24"/>
        </w:rPr>
        <w:t xml:space="preserve"> </w:t>
      </w:r>
      <w:r w:rsidRPr="00EC3775">
        <w:rPr>
          <w:rFonts w:asciiTheme="minorEastAsia" w:hAnsiTheme="minorEastAsia" w:hint="eastAsia"/>
          <w:sz w:val="24"/>
        </w:rPr>
        <w:t>主编，中国中医药出版社</w:t>
      </w:r>
      <w:r w:rsidRPr="00EC3775">
        <w:rPr>
          <w:rFonts w:asciiTheme="minorEastAsia" w:hAnsiTheme="minorEastAsia" w:hint="eastAsia"/>
          <w:sz w:val="24"/>
        </w:rPr>
        <w:t>2016</w:t>
      </w:r>
      <w:r w:rsidRPr="00EC3775">
        <w:rPr>
          <w:rFonts w:asciiTheme="minorEastAsia" w:hAnsiTheme="minorEastAsia" w:hint="eastAsia"/>
          <w:sz w:val="24"/>
        </w:rPr>
        <w:t>年出版）。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早期前列腺癌通常没有症状，当肿瘤阻塞尿道或侵犯膀胱颈时，可见、尿频、尿急、尿流缓慢、排尿不尽等下尿路症状，严重者可能出现急性尿潴留、血尿、尿失禁。前列腺癌骨转移时常会引起骨骼疼痛、病理性骨折、贫血等症状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2.</w:t>
      </w:r>
      <w:r w:rsidRPr="00EC3775">
        <w:rPr>
          <w:rFonts w:asciiTheme="minorEastAsia" w:hAnsiTheme="minorEastAsia" w:hint="eastAsia"/>
          <w:sz w:val="24"/>
        </w:rPr>
        <w:t>西医诊断标准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参照</w:t>
      </w:r>
      <w:r w:rsidRPr="00EC3775">
        <w:rPr>
          <w:rFonts w:asciiTheme="minorEastAsia" w:hAnsiTheme="minorEastAsia" w:hint="eastAsia"/>
          <w:sz w:val="24"/>
        </w:rPr>
        <w:t>XXX</w:t>
      </w:r>
      <w:r w:rsidRPr="00EC3775">
        <w:rPr>
          <w:rFonts w:asciiTheme="minorEastAsia" w:hAnsiTheme="minorEastAsia" w:hint="eastAsia"/>
          <w:sz w:val="24"/>
        </w:rPr>
        <w:t>发布的《</w:t>
      </w:r>
      <w:r w:rsidRPr="00EC3775">
        <w:rPr>
          <w:rFonts w:asciiTheme="minorEastAsia" w:hAnsiTheme="minorEastAsia" w:hint="eastAsia"/>
          <w:sz w:val="24"/>
        </w:rPr>
        <w:t>2014</w:t>
      </w:r>
      <w:r w:rsidRPr="00EC3775">
        <w:rPr>
          <w:rFonts w:asciiTheme="minorEastAsia" w:hAnsiTheme="minorEastAsia" w:hint="eastAsia"/>
          <w:sz w:val="24"/>
        </w:rPr>
        <w:t>年中国泌尿外科疾病诊断治疗指南》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经前列腺穿刺活检术或</w:t>
      </w:r>
      <w:r w:rsidRPr="00EC3775">
        <w:rPr>
          <w:rFonts w:asciiTheme="minorEastAsia" w:hAnsiTheme="minorEastAsia" w:hint="eastAsia"/>
          <w:sz w:val="24"/>
        </w:rPr>
        <w:t>TURP</w:t>
      </w:r>
      <w:r w:rsidRPr="00EC3775">
        <w:rPr>
          <w:rFonts w:asciiTheme="minorEastAsia" w:hAnsiTheme="minorEastAsia" w:hint="eastAsia"/>
          <w:sz w:val="24"/>
        </w:rPr>
        <w:t>术后病理确诊为前列腺癌患者。</w:t>
      </w:r>
    </w:p>
    <w:p w:rsidR="00B21812" w:rsidRPr="00EC3775" w:rsidRDefault="00EC3775" w:rsidP="00EC3775">
      <w:pPr>
        <w:spacing w:line="400" w:lineRule="exact"/>
        <w:ind w:firstLineChars="200" w:firstLine="480"/>
        <w:rPr>
          <w:rFonts w:asciiTheme="minorEastAsia" w:hAnsiTheme="minorEastAsia" w:cstheme="majorEastAsia"/>
          <w:bCs/>
          <w:sz w:val="24"/>
        </w:rPr>
      </w:pPr>
      <w:r w:rsidRPr="00EC3775">
        <w:rPr>
          <w:rFonts w:asciiTheme="minorEastAsia" w:hAnsiTheme="minorEastAsia" w:cstheme="majorEastAsia" w:hint="eastAsia"/>
          <w:bCs/>
          <w:sz w:val="24"/>
        </w:rPr>
        <w:t>（二）证候诊断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 w:cstheme="majorEastAsia"/>
          <w:bCs/>
          <w:sz w:val="24"/>
        </w:rPr>
      </w:pPr>
      <w:r w:rsidRPr="00EC3775">
        <w:rPr>
          <w:rFonts w:asciiTheme="minorEastAsia" w:hAnsiTheme="minorEastAsia" w:cstheme="majorEastAsia" w:hint="eastAsia"/>
          <w:bCs/>
          <w:sz w:val="24"/>
        </w:rPr>
        <w:t>参考文献调研和专家共识。</w:t>
      </w:r>
    </w:p>
    <w:p w:rsidR="00B21812" w:rsidRPr="00EC3775" w:rsidRDefault="00EC3775" w:rsidP="00EC3775">
      <w:pPr>
        <w:spacing w:line="400" w:lineRule="exact"/>
        <w:ind w:firstLineChars="200" w:firstLine="480"/>
        <w:rPr>
          <w:rFonts w:asciiTheme="minorEastAsia" w:hAnsiTheme="minorEastAsia" w:cstheme="majorEastAsia"/>
          <w:bCs/>
          <w:sz w:val="24"/>
        </w:rPr>
      </w:pPr>
      <w:r w:rsidRPr="00EC3775">
        <w:rPr>
          <w:rFonts w:asciiTheme="minorEastAsia" w:hAnsiTheme="minorEastAsia" w:cstheme="majorEastAsia" w:hint="eastAsia"/>
          <w:bCs/>
          <w:sz w:val="24"/>
        </w:rPr>
        <w:t>1.</w:t>
      </w:r>
      <w:r w:rsidRPr="00EC3775">
        <w:rPr>
          <w:rFonts w:asciiTheme="minorEastAsia" w:hAnsiTheme="minorEastAsia" w:cstheme="majorEastAsia" w:hint="eastAsia"/>
          <w:bCs/>
          <w:sz w:val="24"/>
        </w:rPr>
        <w:t>术前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）肝气郁结证：胸闷</w:t>
      </w:r>
      <w:proofErr w:type="gramStart"/>
      <w:r w:rsidRPr="00EC3775">
        <w:rPr>
          <w:rFonts w:asciiTheme="minorEastAsia" w:hAnsiTheme="minorEastAsia" w:hint="eastAsia"/>
          <w:sz w:val="24"/>
        </w:rPr>
        <w:t>不</w:t>
      </w:r>
      <w:proofErr w:type="gramEnd"/>
      <w:r w:rsidRPr="00EC3775">
        <w:rPr>
          <w:rFonts w:asciiTheme="minorEastAsia" w:hAnsiTheme="minorEastAsia" w:hint="eastAsia"/>
          <w:sz w:val="24"/>
        </w:rPr>
        <w:t>舒，</w:t>
      </w:r>
      <w:proofErr w:type="gramStart"/>
      <w:r w:rsidRPr="00EC3775">
        <w:rPr>
          <w:rFonts w:asciiTheme="minorEastAsia" w:hAnsiTheme="minorEastAsia" w:hint="eastAsia"/>
          <w:sz w:val="24"/>
        </w:rPr>
        <w:t>胁</w:t>
      </w:r>
      <w:proofErr w:type="gramEnd"/>
      <w:r w:rsidRPr="00EC3775">
        <w:rPr>
          <w:rFonts w:asciiTheme="minorEastAsia" w:hAnsiTheme="minorEastAsia" w:hint="eastAsia"/>
          <w:sz w:val="24"/>
        </w:rPr>
        <w:t>痛，腹胀，不欲饮食，或气上逆于咽喉，四肢倦怠，舌淡红，苔白厚，脉弦。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2</w:t>
      </w:r>
      <w:r w:rsidRPr="00EC3775">
        <w:rPr>
          <w:rFonts w:asciiTheme="minorEastAsia" w:hAnsiTheme="minorEastAsia" w:hint="eastAsia"/>
          <w:sz w:val="24"/>
        </w:rPr>
        <w:t>）气郁化火证：胸闷</w:t>
      </w:r>
      <w:proofErr w:type="gramStart"/>
      <w:r w:rsidRPr="00EC3775">
        <w:rPr>
          <w:rFonts w:asciiTheme="minorEastAsia" w:hAnsiTheme="minorEastAsia" w:hint="eastAsia"/>
          <w:sz w:val="24"/>
        </w:rPr>
        <w:t>不</w:t>
      </w:r>
      <w:proofErr w:type="gramEnd"/>
      <w:r w:rsidRPr="00EC3775">
        <w:rPr>
          <w:rFonts w:asciiTheme="minorEastAsia" w:hAnsiTheme="minorEastAsia" w:hint="eastAsia"/>
          <w:sz w:val="24"/>
        </w:rPr>
        <w:t>舒，</w:t>
      </w:r>
      <w:proofErr w:type="gramStart"/>
      <w:r w:rsidRPr="00EC3775">
        <w:rPr>
          <w:rFonts w:asciiTheme="minorEastAsia" w:hAnsiTheme="minorEastAsia" w:hint="eastAsia"/>
          <w:sz w:val="24"/>
        </w:rPr>
        <w:t>胁</w:t>
      </w:r>
      <w:proofErr w:type="gramEnd"/>
      <w:r w:rsidRPr="00EC3775">
        <w:rPr>
          <w:rFonts w:asciiTheme="minorEastAsia" w:hAnsiTheme="minorEastAsia" w:hint="eastAsia"/>
          <w:sz w:val="24"/>
        </w:rPr>
        <w:t>痛，腹胀，不欲饮食，并有面红目</w:t>
      </w:r>
      <w:proofErr w:type="gramStart"/>
      <w:r w:rsidRPr="00EC3775">
        <w:rPr>
          <w:rFonts w:asciiTheme="minorEastAsia" w:hAnsiTheme="minorEastAsia" w:hint="eastAsia"/>
          <w:sz w:val="24"/>
        </w:rPr>
        <w:t>赤</w:t>
      </w:r>
      <w:proofErr w:type="gramEnd"/>
      <w:r w:rsidRPr="00EC3775">
        <w:rPr>
          <w:rFonts w:asciiTheme="minorEastAsia" w:hAnsiTheme="minorEastAsia" w:hint="eastAsia"/>
          <w:sz w:val="24"/>
        </w:rPr>
        <w:t>、心胸烦热、小便</w:t>
      </w:r>
      <w:proofErr w:type="gramStart"/>
      <w:r w:rsidRPr="00EC3775">
        <w:rPr>
          <w:rFonts w:asciiTheme="minorEastAsia" w:hAnsiTheme="minorEastAsia" w:hint="eastAsia"/>
          <w:sz w:val="24"/>
        </w:rPr>
        <w:t>赤</w:t>
      </w:r>
      <w:proofErr w:type="gramEnd"/>
      <w:r w:rsidRPr="00EC3775">
        <w:rPr>
          <w:rFonts w:asciiTheme="minorEastAsia" w:hAnsiTheme="minorEastAsia" w:hint="eastAsia"/>
          <w:sz w:val="24"/>
        </w:rPr>
        <w:t>涩灼痛，舌红，苔黄，脉弦。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3</w:t>
      </w:r>
      <w:r w:rsidRPr="00EC3775">
        <w:rPr>
          <w:rFonts w:asciiTheme="minorEastAsia" w:hAnsiTheme="minorEastAsia" w:hint="eastAsia"/>
          <w:sz w:val="24"/>
        </w:rPr>
        <w:t>）心神失养证：精神恍惚，心神不宁，多疑易惊，悲忧善哭，喜怒无常，或时时欠伸，舌淡，苔薄，脉弦。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4</w:t>
      </w:r>
      <w:r w:rsidRPr="00EC3775">
        <w:rPr>
          <w:rFonts w:asciiTheme="minorEastAsia" w:hAnsiTheme="minorEastAsia" w:hint="eastAsia"/>
          <w:sz w:val="24"/>
        </w:rPr>
        <w:t>）心脾两虚证：心悸怔忡，失眠多梦，眩晕健忘，面色萎黄，食欲不振，腹胀便</w:t>
      </w:r>
      <w:proofErr w:type="gramStart"/>
      <w:r w:rsidRPr="00EC3775">
        <w:rPr>
          <w:rFonts w:asciiTheme="minorEastAsia" w:hAnsiTheme="minorEastAsia" w:hint="eastAsia"/>
          <w:sz w:val="24"/>
        </w:rPr>
        <w:t>溏</w:t>
      </w:r>
      <w:proofErr w:type="gramEnd"/>
      <w:r w:rsidRPr="00EC3775">
        <w:rPr>
          <w:rFonts w:asciiTheme="minorEastAsia" w:hAnsiTheme="minorEastAsia" w:hint="eastAsia"/>
          <w:sz w:val="24"/>
        </w:rPr>
        <w:t>，神倦乏力，舌质淡嫩，或有齿痕，苔薄，脉细弱。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bookmarkStart w:id="0" w:name="辨证要点"/>
      <w:bookmarkStart w:id="1" w:name="sub961638_2"/>
      <w:bookmarkStart w:id="2" w:name="2"/>
      <w:bookmarkEnd w:id="0"/>
      <w:bookmarkEnd w:id="1"/>
      <w:bookmarkEnd w:id="2"/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5</w:t>
      </w:r>
      <w:r w:rsidRPr="00EC3775">
        <w:rPr>
          <w:rFonts w:asciiTheme="minorEastAsia" w:hAnsiTheme="minorEastAsia" w:hint="eastAsia"/>
          <w:sz w:val="24"/>
        </w:rPr>
        <w:t>）心肾阴虚证：心痛憋闷，心悸盗汗，虚烦不</w:t>
      </w:r>
      <w:proofErr w:type="gramStart"/>
      <w:r w:rsidRPr="00EC3775">
        <w:rPr>
          <w:rFonts w:asciiTheme="minorEastAsia" w:hAnsiTheme="minorEastAsia" w:hint="eastAsia"/>
          <w:sz w:val="24"/>
        </w:rPr>
        <w:t>寐</w:t>
      </w:r>
      <w:proofErr w:type="gramEnd"/>
      <w:r w:rsidRPr="00EC3775">
        <w:rPr>
          <w:rFonts w:asciiTheme="minorEastAsia" w:hAnsiTheme="minorEastAsia" w:hint="eastAsia"/>
          <w:sz w:val="24"/>
        </w:rPr>
        <w:t>，腰膝酸软，头晕耳鸣，尿频尿急，夜尿频，口干便秘，舌红少津，苔薄或剥，脉细数或促代。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2.</w:t>
      </w:r>
      <w:r w:rsidRPr="00EC3775">
        <w:rPr>
          <w:rFonts w:asciiTheme="minorEastAsia" w:hAnsiTheme="minorEastAsia" w:hint="eastAsia"/>
          <w:sz w:val="24"/>
        </w:rPr>
        <w:t>术后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）</w:t>
      </w:r>
      <w:proofErr w:type="gramStart"/>
      <w:r w:rsidRPr="00EC3775">
        <w:rPr>
          <w:rFonts w:asciiTheme="minorEastAsia" w:hAnsiTheme="minorEastAsia" w:hint="eastAsia"/>
          <w:sz w:val="24"/>
        </w:rPr>
        <w:t>瘀</w:t>
      </w:r>
      <w:proofErr w:type="gramEnd"/>
      <w:r w:rsidRPr="00EC3775">
        <w:rPr>
          <w:rFonts w:asciiTheme="minorEastAsia" w:hAnsiTheme="minorEastAsia" w:hint="eastAsia"/>
          <w:sz w:val="24"/>
        </w:rPr>
        <w:t>热伤津证：</w:t>
      </w:r>
      <w:proofErr w:type="gramStart"/>
      <w:r w:rsidRPr="00EC3775">
        <w:rPr>
          <w:rFonts w:asciiTheme="minorEastAsia" w:hAnsiTheme="minorEastAsia" w:hint="eastAsia"/>
          <w:sz w:val="24"/>
        </w:rPr>
        <w:t>术口疼痛</w:t>
      </w:r>
      <w:proofErr w:type="gramEnd"/>
      <w:r w:rsidRPr="00EC3775">
        <w:rPr>
          <w:rFonts w:asciiTheme="minorEastAsia" w:hAnsiTheme="minorEastAsia" w:hint="eastAsia"/>
          <w:sz w:val="24"/>
        </w:rPr>
        <w:t>，发热无恶寒，口干，舌暗红，苔少，脉弦细。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2</w:t>
      </w:r>
      <w:r w:rsidRPr="00EC3775">
        <w:rPr>
          <w:rFonts w:asciiTheme="minorEastAsia" w:hAnsiTheme="minorEastAsia" w:hint="eastAsia"/>
          <w:sz w:val="24"/>
        </w:rPr>
        <w:t>）脾虚气滞证：乏力，气少，腹胀，纳差，大便未解，舌淡红，苔厚或黄腻，脉弦细。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3</w:t>
      </w:r>
      <w:r w:rsidRPr="00EC3775">
        <w:rPr>
          <w:rFonts w:asciiTheme="minorEastAsia" w:hAnsiTheme="minorEastAsia" w:hint="eastAsia"/>
          <w:sz w:val="24"/>
        </w:rPr>
        <w:t>）肾虚湿热证：尿痛滴沥、甚至失禁，舌淡红，苔黄，脉沉细。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4</w:t>
      </w:r>
      <w:r w:rsidRPr="00EC3775">
        <w:rPr>
          <w:rFonts w:asciiTheme="minorEastAsia" w:hAnsiTheme="minorEastAsia" w:hint="eastAsia"/>
          <w:sz w:val="24"/>
        </w:rPr>
        <w:t>）气血两亏证：疲乏，体虚气弱，舌淡，苔薄或少，脉细。</w:t>
      </w:r>
    </w:p>
    <w:p w:rsidR="00B21812" w:rsidRPr="00EC3775" w:rsidRDefault="00EC3775" w:rsidP="00EC3775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EC3775">
        <w:rPr>
          <w:rFonts w:ascii="黑体" w:eastAsia="黑体" w:hAnsi="黑体" w:hint="eastAsia"/>
          <w:sz w:val="24"/>
        </w:rPr>
        <w:t>二、治疗方法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（一）辨证论治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lastRenderedPageBreak/>
        <w:t>1.</w:t>
      </w:r>
      <w:r w:rsidRPr="00EC3775">
        <w:rPr>
          <w:rFonts w:asciiTheme="minorEastAsia" w:hAnsiTheme="minorEastAsia" w:hint="eastAsia"/>
          <w:sz w:val="24"/>
        </w:rPr>
        <w:t>术前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）肝气郁结证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治法：疏肝解郁，理气畅中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①推荐方药：柴胡疏肝散加减。陈皮、柴胡、川芎、香附、枳壳、芍药、甘草等。或具有同类功效的中成药（包括中药注射剂）。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②中医泡洗技术：选用理气、活血中药，煎煮后，</w:t>
      </w:r>
      <w:proofErr w:type="gramStart"/>
      <w:r w:rsidRPr="00EC3775">
        <w:rPr>
          <w:rFonts w:asciiTheme="minorEastAsia" w:hAnsiTheme="minorEastAsia" w:hint="eastAsia"/>
          <w:sz w:val="24"/>
        </w:rPr>
        <w:t>洗按足部</w:t>
      </w:r>
      <w:proofErr w:type="gramEnd"/>
      <w:r w:rsidRPr="00EC3775">
        <w:rPr>
          <w:rFonts w:asciiTheme="minorEastAsia" w:hAnsiTheme="minorEastAsia" w:hint="eastAsia"/>
          <w:sz w:val="24"/>
        </w:rPr>
        <w:t>，每日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次，每次</w:t>
      </w:r>
      <w:r w:rsidRPr="00EC3775">
        <w:rPr>
          <w:rFonts w:asciiTheme="minorEastAsia" w:hAnsiTheme="minorEastAsia" w:hint="eastAsia"/>
          <w:sz w:val="24"/>
        </w:rPr>
        <w:t>15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30min</w:t>
      </w:r>
      <w:r w:rsidRPr="00EC3775">
        <w:rPr>
          <w:rFonts w:asciiTheme="minorEastAsia" w:hAnsiTheme="minorEastAsia" w:hint="eastAsia"/>
          <w:sz w:val="24"/>
        </w:rPr>
        <w:t>，水温宜在</w:t>
      </w:r>
      <w:r w:rsidRPr="00EC3775">
        <w:rPr>
          <w:rFonts w:asciiTheme="minorEastAsia" w:hAnsiTheme="minorEastAsia" w:hint="eastAsia"/>
          <w:sz w:val="24"/>
        </w:rPr>
        <w:t>37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40</w:t>
      </w:r>
      <w:r w:rsidRPr="00EC3775">
        <w:rPr>
          <w:rFonts w:asciiTheme="minorEastAsia" w:hAnsiTheme="minorEastAsia" w:hint="eastAsia"/>
          <w:sz w:val="24"/>
        </w:rPr>
        <w:t>℃，浸泡几分钟后，再逐渐加水至踝关节以上，水温不宜过高，以免烫伤皮肤。</w:t>
      </w:r>
      <w:r w:rsidRPr="00EC3775">
        <w:rPr>
          <w:rFonts w:asciiTheme="minorEastAsia" w:hAnsiTheme="minorEastAsia" w:hint="eastAsia"/>
          <w:sz w:val="24"/>
        </w:rPr>
        <w:t xml:space="preserve"> 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2</w:t>
      </w:r>
      <w:r w:rsidRPr="00EC3775">
        <w:rPr>
          <w:rFonts w:asciiTheme="minorEastAsia" w:hAnsiTheme="minorEastAsia" w:hint="eastAsia"/>
          <w:sz w:val="24"/>
        </w:rPr>
        <w:t>）气郁化火证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治法：疏肝解郁，清肝泻火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①推荐方药：丹</w:t>
      </w:r>
      <w:proofErr w:type="gramStart"/>
      <w:r w:rsidRPr="00EC3775">
        <w:rPr>
          <w:rFonts w:asciiTheme="minorEastAsia" w:hAnsiTheme="minorEastAsia" w:hint="eastAsia"/>
          <w:sz w:val="24"/>
        </w:rPr>
        <w:t>栀</w:t>
      </w:r>
      <w:proofErr w:type="gramEnd"/>
      <w:r w:rsidRPr="00EC3775">
        <w:rPr>
          <w:rFonts w:asciiTheme="minorEastAsia" w:hAnsiTheme="minorEastAsia" w:hint="eastAsia"/>
          <w:sz w:val="24"/>
        </w:rPr>
        <w:t>逍遥</w:t>
      </w:r>
      <w:proofErr w:type="gramStart"/>
      <w:r w:rsidRPr="00EC3775">
        <w:rPr>
          <w:rFonts w:asciiTheme="minorEastAsia" w:hAnsiTheme="minorEastAsia" w:hint="eastAsia"/>
          <w:sz w:val="24"/>
        </w:rPr>
        <w:t>丸</w:t>
      </w:r>
      <w:proofErr w:type="gramEnd"/>
      <w:r w:rsidRPr="00EC3775">
        <w:rPr>
          <w:rFonts w:asciiTheme="minorEastAsia" w:hAnsiTheme="minorEastAsia" w:hint="eastAsia"/>
          <w:sz w:val="24"/>
        </w:rPr>
        <w:t>加减。牡丹皮、栀子</w:t>
      </w:r>
      <w:r w:rsidRPr="00EC3775">
        <w:rPr>
          <w:rFonts w:asciiTheme="minorEastAsia" w:hAnsiTheme="minorEastAsia" w:hint="eastAsia"/>
          <w:sz w:val="24"/>
        </w:rPr>
        <w:t>(</w:t>
      </w:r>
      <w:r w:rsidRPr="00EC3775">
        <w:rPr>
          <w:rFonts w:asciiTheme="minorEastAsia" w:hAnsiTheme="minorEastAsia" w:hint="eastAsia"/>
          <w:sz w:val="24"/>
        </w:rPr>
        <w:t>炒焦</w:t>
      </w:r>
      <w:r w:rsidRPr="00EC3775">
        <w:rPr>
          <w:rFonts w:asciiTheme="minorEastAsia" w:hAnsiTheme="minorEastAsia" w:hint="eastAsia"/>
          <w:sz w:val="24"/>
        </w:rPr>
        <w:t>)</w:t>
      </w:r>
      <w:r w:rsidRPr="00EC3775">
        <w:rPr>
          <w:rFonts w:asciiTheme="minorEastAsia" w:hAnsiTheme="minorEastAsia" w:hint="eastAsia"/>
          <w:sz w:val="24"/>
        </w:rPr>
        <w:t>、柴胡</w:t>
      </w:r>
      <w:r w:rsidRPr="00EC3775">
        <w:rPr>
          <w:rFonts w:asciiTheme="minorEastAsia" w:hAnsiTheme="minorEastAsia" w:hint="eastAsia"/>
          <w:sz w:val="24"/>
        </w:rPr>
        <w:t>(</w:t>
      </w:r>
      <w:r w:rsidRPr="00EC3775">
        <w:rPr>
          <w:rFonts w:asciiTheme="minorEastAsia" w:hAnsiTheme="minorEastAsia" w:hint="eastAsia"/>
          <w:sz w:val="24"/>
        </w:rPr>
        <w:t>酒制</w:t>
      </w:r>
      <w:r w:rsidRPr="00EC3775">
        <w:rPr>
          <w:rFonts w:asciiTheme="minorEastAsia" w:hAnsiTheme="minorEastAsia" w:hint="eastAsia"/>
          <w:sz w:val="24"/>
        </w:rPr>
        <w:t>)</w:t>
      </w:r>
      <w:r w:rsidRPr="00EC3775">
        <w:rPr>
          <w:rFonts w:asciiTheme="minorEastAsia" w:hAnsiTheme="minorEastAsia" w:hint="eastAsia"/>
          <w:sz w:val="24"/>
        </w:rPr>
        <w:t>、白芍</w:t>
      </w:r>
      <w:r w:rsidRPr="00EC3775">
        <w:rPr>
          <w:rFonts w:asciiTheme="minorEastAsia" w:hAnsiTheme="minorEastAsia" w:hint="eastAsia"/>
          <w:sz w:val="24"/>
        </w:rPr>
        <w:t>(</w:t>
      </w:r>
      <w:r w:rsidRPr="00EC3775">
        <w:rPr>
          <w:rFonts w:asciiTheme="minorEastAsia" w:hAnsiTheme="minorEastAsia" w:hint="eastAsia"/>
          <w:sz w:val="24"/>
        </w:rPr>
        <w:t>酒炒</w:t>
      </w:r>
      <w:r w:rsidRPr="00EC3775">
        <w:rPr>
          <w:rFonts w:asciiTheme="minorEastAsia" w:hAnsiTheme="minorEastAsia" w:hint="eastAsia"/>
          <w:sz w:val="24"/>
        </w:rPr>
        <w:t>)</w:t>
      </w:r>
      <w:r w:rsidRPr="00EC3775">
        <w:rPr>
          <w:rFonts w:asciiTheme="minorEastAsia" w:hAnsiTheme="minorEastAsia" w:hint="eastAsia"/>
          <w:sz w:val="24"/>
        </w:rPr>
        <w:t>、当归、白术</w:t>
      </w:r>
      <w:r w:rsidRPr="00EC3775">
        <w:rPr>
          <w:rFonts w:asciiTheme="minorEastAsia" w:hAnsiTheme="minorEastAsia" w:hint="eastAsia"/>
          <w:sz w:val="24"/>
        </w:rPr>
        <w:t>(</w:t>
      </w:r>
      <w:r w:rsidRPr="00EC3775">
        <w:rPr>
          <w:rFonts w:asciiTheme="minorEastAsia" w:hAnsiTheme="minorEastAsia" w:hint="eastAsia"/>
          <w:sz w:val="24"/>
        </w:rPr>
        <w:t>土炒</w:t>
      </w:r>
      <w:r w:rsidRPr="00EC3775">
        <w:rPr>
          <w:rFonts w:asciiTheme="minorEastAsia" w:hAnsiTheme="minorEastAsia" w:hint="eastAsia"/>
          <w:sz w:val="24"/>
        </w:rPr>
        <w:t>)</w:t>
      </w:r>
      <w:r w:rsidRPr="00EC3775">
        <w:rPr>
          <w:rFonts w:asciiTheme="minorEastAsia" w:hAnsiTheme="minorEastAsia" w:hint="eastAsia"/>
          <w:sz w:val="24"/>
        </w:rPr>
        <w:t>、茯苓、薄荷、炙甘草等。或具有同类功效的中成药（包括中药注射剂）。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②中医泡洗</w:t>
      </w:r>
      <w:r w:rsidRPr="00EC3775">
        <w:rPr>
          <w:rFonts w:asciiTheme="minorEastAsia" w:hAnsiTheme="minorEastAsia" w:hint="eastAsia"/>
          <w:sz w:val="24"/>
        </w:rPr>
        <w:t>技术：选用理气、清热中药，煎煮后，</w:t>
      </w:r>
      <w:proofErr w:type="gramStart"/>
      <w:r w:rsidRPr="00EC3775">
        <w:rPr>
          <w:rFonts w:asciiTheme="minorEastAsia" w:hAnsiTheme="minorEastAsia" w:hint="eastAsia"/>
          <w:sz w:val="24"/>
        </w:rPr>
        <w:t>洗按足部</w:t>
      </w:r>
      <w:proofErr w:type="gramEnd"/>
      <w:r w:rsidRPr="00EC3775">
        <w:rPr>
          <w:rFonts w:asciiTheme="minorEastAsia" w:hAnsiTheme="minorEastAsia" w:hint="eastAsia"/>
          <w:sz w:val="24"/>
        </w:rPr>
        <w:t>，每日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次，每次</w:t>
      </w:r>
      <w:r w:rsidRPr="00EC3775">
        <w:rPr>
          <w:rFonts w:asciiTheme="minorEastAsia" w:hAnsiTheme="minorEastAsia" w:hint="eastAsia"/>
          <w:sz w:val="24"/>
        </w:rPr>
        <w:t>15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30min</w:t>
      </w:r>
      <w:r w:rsidRPr="00EC3775">
        <w:rPr>
          <w:rFonts w:asciiTheme="minorEastAsia" w:hAnsiTheme="minorEastAsia" w:hint="eastAsia"/>
          <w:sz w:val="24"/>
        </w:rPr>
        <w:t>，水温宜在</w:t>
      </w:r>
      <w:r w:rsidRPr="00EC3775">
        <w:rPr>
          <w:rFonts w:asciiTheme="minorEastAsia" w:hAnsiTheme="minorEastAsia" w:hint="eastAsia"/>
          <w:sz w:val="24"/>
        </w:rPr>
        <w:t>37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40</w:t>
      </w:r>
      <w:r w:rsidRPr="00EC3775">
        <w:rPr>
          <w:rFonts w:asciiTheme="minorEastAsia" w:hAnsiTheme="minorEastAsia" w:hint="eastAsia"/>
          <w:sz w:val="24"/>
        </w:rPr>
        <w:t>℃，浸泡几分钟后，再逐渐加水至踝关节以上，水温不宜过高，以免烫伤皮肤。</w:t>
      </w:r>
      <w:r w:rsidRPr="00EC3775">
        <w:rPr>
          <w:rFonts w:asciiTheme="minorEastAsia" w:hAnsiTheme="minorEastAsia" w:hint="eastAsia"/>
          <w:sz w:val="24"/>
        </w:rPr>
        <w:t xml:space="preserve"> 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3</w:t>
      </w:r>
      <w:r w:rsidRPr="00EC3775">
        <w:rPr>
          <w:rFonts w:asciiTheme="minorEastAsia" w:hAnsiTheme="minorEastAsia" w:hint="eastAsia"/>
          <w:sz w:val="24"/>
        </w:rPr>
        <w:t>）心神失养证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治法：甘润缓急，养心安神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①推荐方药：甘麦大枣汤加减。甘草、小麦、大枣等。或具有同类功效的中成药（包括中药注射剂）。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②中医泡洗技术：选用养心、安神中药，煎煮后，</w:t>
      </w:r>
      <w:proofErr w:type="gramStart"/>
      <w:r w:rsidRPr="00EC3775">
        <w:rPr>
          <w:rFonts w:asciiTheme="minorEastAsia" w:hAnsiTheme="minorEastAsia" w:hint="eastAsia"/>
          <w:sz w:val="24"/>
        </w:rPr>
        <w:t>洗按足部</w:t>
      </w:r>
      <w:proofErr w:type="gramEnd"/>
      <w:r w:rsidRPr="00EC3775">
        <w:rPr>
          <w:rFonts w:asciiTheme="minorEastAsia" w:hAnsiTheme="minorEastAsia" w:hint="eastAsia"/>
          <w:sz w:val="24"/>
        </w:rPr>
        <w:t>，每日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次，每次</w:t>
      </w:r>
      <w:r w:rsidRPr="00EC3775">
        <w:rPr>
          <w:rFonts w:asciiTheme="minorEastAsia" w:hAnsiTheme="minorEastAsia" w:hint="eastAsia"/>
          <w:sz w:val="24"/>
        </w:rPr>
        <w:t>15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30min</w:t>
      </w:r>
      <w:r w:rsidRPr="00EC3775">
        <w:rPr>
          <w:rFonts w:asciiTheme="minorEastAsia" w:hAnsiTheme="minorEastAsia" w:hint="eastAsia"/>
          <w:sz w:val="24"/>
        </w:rPr>
        <w:t>，水温宜在</w:t>
      </w:r>
      <w:r w:rsidRPr="00EC3775">
        <w:rPr>
          <w:rFonts w:asciiTheme="minorEastAsia" w:hAnsiTheme="minorEastAsia" w:hint="eastAsia"/>
          <w:sz w:val="24"/>
        </w:rPr>
        <w:t>37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40</w:t>
      </w:r>
      <w:r w:rsidRPr="00EC3775">
        <w:rPr>
          <w:rFonts w:asciiTheme="minorEastAsia" w:hAnsiTheme="minorEastAsia" w:hint="eastAsia"/>
          <w:sz w:val="24"/>
        </w:rPr>
        <w:t>℃，浸泡几分钟后，再逐渐加水至踝关节以上，水温不宜过高，以免烫伤皮肤。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4</w:t>
      </w:r>
      <w:r w:rsidRPr="00EC3775">
        <w:rPr>
          <w:rFonts w:asciiTheme="minorEastAsia" w:hAnsiTheme="minorEastAsia" w:hint="eastAsia"/>
          <w:sz w:val="24"/>
        </w:rPr>
        <w:t>）心脾两虚证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治法：健脾养心</w:t>
      </w:r>
      <w:r w:rsidRPr="00EC3775">
        <w:rPr>
          <w:rFonts w:asciiTheme="minorEastAsia" w:hAnsiTheme="minorEastAsia" w:hint="eastAsia"/>
          <w:sz w:val="24"/>
        </w:rPr>
        <w:t>，补益气血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①推荐方药：归脾汤加减。白术、人参、黄芪、</w:t>
      </w:r>
      <w:hyperlink r:id="rId8" w:tgtFrame="https://baike.baidu.com/item/_blank" w:history="1">
        <w:r w:rsidRPr="00EC3775">
          <w:rPr>
            <w:rFonts w:asciiTheme="minorEastAsia" w:hAnsiTheme="minorEastAsia"/>
            <w:sz w:val="24"/>
          </w:rPr>
          <w:t>当归</w:t>
        </w:r>
      </w:hyperlink>
      <w:r w:rsidRPr="00EC3775">
        <w:rPr>
          <w:rFonts w:asciiTheme="minorEastAsia" w:hAnsiTheme="minorEastAsia"/>
          <w:sz w:val="24"/>
        </w:rPr>
        <w:t>、甘草、茯苓、</w:t>
      </w:r>
      <w:hyperlink r:id="rId9" w:tgtFrame="https://baike.baidu.com/item/_blank" w:history="1">
        <w:r w:rsidRPr="00EC3775">
          <w:rPr>
            <w:rFonts w:asciiTheme="minorEastAsia" w:hAnsiTheme="minorEastAsia"/>
            <w:sz w:val="24"/>
          </w:rPr>
          <w:t>远志</w:t>
        </w:r>
      </w:hyperlink>
      <w:r w:rsidRPr="00EC3775">
        <w:rPr>
          <w:rFonts w:asciiTheme="minorEastAsia" w:hAnsiTheme="minorEastAsia"/>
          <w:sz w:val="24"/>
        </w:rPr>
        <w:t>、酸枣仁、木香、龙眼肉、生姜、大枣</w:t>
      </w:r>
      <w:r w:rsidRPr="00EC3775">
        <w:rPr>
          <w:rFonts w:asciiTheme="minorEastAsia" w:hAnsiTheme="minorEastAsia" w:hint="eastAsia"/>
          <w:sz w:val="24"/>
        </w:rPr>
        <w:t>等。或具有同类功效的中成药（包括中药注射剂）。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②中医泡洗技术：选用健脾、养心、补气中药，煎煮后，</w:t>
      </w:r>
      <w:proofErr w:type="gramStart"/>
      <w:r w:rsidRPr="00EC3775">
        <w:rPr>
          <w:rFonts w:asciiTheme="minorEastAsia" w:hAnsiTheme="minorEastAsia" w:hint="eastAsia"/>
          <w:sz w:val="24"/>
        </w:rPr>
        <w:t>洗按足部</w:t>
      </w:r>
      <w:proofErr w:type="gramEnd"/>
      <w:r w:rsidRPr="00EC3775">
        <w:rPr>
          <w:rFonts w:asciiTheme="minorEastAsia" w:hAnsiTheme="minorEastAsia" w:hint="eastAsia"/>
          <w:sz w:val="24"/>
        </w:rPr>
        <w:t>，每日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次，每次</w:t>
      </w:r>
      <w:r w:rsidRPr="00EC3775">
        <w:rPr>
          <w:rFonts w:asciiTheme="minorEastAsia" w:hAnsiTheme="minorEastAsia" w:hint="eastAsia"/>
          <w:sz w:val="24"/>
        </w:rPr>
        <w:t>15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30min</w:t>
      </w:r>
      <w:r w:rsidRPr="00EC3775">
        <w:rPr>
          <w:rFonts w:asciiTheme="minorEastAsia" w:hAnsiTheme="minorEastAsia" w:hint="eastAsia"/>
          <w:sz w:val="24"/>
        </w:rPr>
        <w:t>，水温宜在</w:t>
      </w:r>
      <w:r w:rsidRPr="00EC3775">
        <w:rPr>
          <w:rFonts w:asciiTheme="minorEastAsia" w:hAnsiTheme="minorEastAsia" w:hint="eastAsia"/>
          <w:sz w:val="24"/>
        </w:rPr>
        <w:t>37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40</w:t>
      </w:r>
      <w:r w:rsidRPr="00EC3775">
        <w:rPr>
          <w:rFonts w:asciiTheme="minorEastAsia" w:hAnsiTheme="minorEastAsia" w:hint="eastAsia"/>
          <w:sz w:val="24"/>
        </w:rPr>
        <w:t>℃，浸泡几分钟后，再逐渐加水至踝关节以上，水温不宜过高，以免烫伤皮肤。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5</w:t>
      </w:r>
      <w:r w:rsidRPr="00EC3775">
        <w:rPr>
          <w:rFonts w:asciiTheme="minorEastAsia" w:hAnsiTheme="minorEastAsia" w:hint="eastAsia"/>
          <w:sz w:val="24"/>
        </w:rPr>
        <w:t>）心肾阴虚证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治法：滋养心肾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①推荐方药：天王补心丹加减。人参、茯苓、玄参、丹参、桔梗、远志、当</w:t>
      </w:r>
      <w:r w:rsidRPr="00EC3775">
        <w:rPr>
          <w:rFonts w:asciiTheme="minorEastAsia" w:hAnsiTheme="minorEastAsia" w:hint="eastAsia"/>
          <w:sz w:val="24"/>
        </w:rPr>
        <w:lastRenderedPageBreak/>
        <w:t>归、五味、麦门冬、天门冬、柏子仁、酸枣仁、生地黄等。或具有同类功效的中成药（包括中药注射剂）。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②中医泡洗技术：选用养心、补肾中药，煎煮后，</w:t>
      </w:r>
      <w:proofErr w:type="gramStart"/>
      <w:r w:rsidRPr="00EC3775">
        <w:rPr>
          <w:rFonts w:asciiTheme="minorEastAsia" w:hAnsiTheme="minorEastAsia" w:hint="eastAsia"/>
          <w:sz w:val="24"/>
        </w:rPr>
        <w:t>洗按足部</w:t>
      </w:r>
      <w:proofErr w:type="gramEnd"/>
      <w:r w:rsidRPr="00EC3775">
        <w:rPr>
          <w:rFonts w:asciiTheme="minorEastAsia" w:hAnsiTheme="minorEastAsia" w:hint="eastAsia"/>
          <w:sz w:val="24"/>
        </w:rPr>
        <w:t>，每日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次，每次</w:t>
      </w:r>
      <w:r w:rsidRPr="00EC3775">
        <w:rPr>
          <w:rFonts w:asciiTheme="minorEastAsia" w:hAnsiTheme="minorEastAsia" w:hint="eastAsia"/>
          <w:sz w:val="24"/>
        </w:rPr>
        <w:t>15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30min</w:t>
      </w:r>
      <w:r w:rsidRPr="00EC3775">
        <w:rPr>
          <w:rFonts w:asciiTheme="minorEastAsia" w:hAnsiTheme="minorEastAsia" w:hint="eastAsia"/>
          <w:sz w:val="24"/>
        </w:rPr>
        <w:t>，水温宜在</w:t>
      </w:r>
      <w:r w:rsidRPr="00EC3775">
        <w:rPr>
          <w:rFonts w:asciiTheme="minorEastAsia" w:hAnsiTheme="minorEastAsia" w:hint="eastAsia"/>
          <w:sz w:val="24"/>
        </w:rPr>
        <w:t>37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40</w:t>
      </w:r>
      <w:r w:rsidRPr="00EC3775">
        <w:rPr>
          <w:rFonts w:asciiTheme="minorEastAsia" w:hAnsiTheme="minorEastAsia" w:hint="eastAsia"/>
          <w:sz w:val="24"/>
        </w:rPr>
        <w:t>℃，浸泡几分钟后，再逐渐加水至踝关节以上，水温不宜过高，以免烫伤皮肤。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2.</w:t>
      </w:r>
      <w:r w:rsidRPr="00EC3775">
        <w:rPr>
          <w:rFonts w:asciiTheme="minorEastAsia" w:hAnsiTheme="minorEastAsia" w:hint="eastAsia"/>
          <w:sz w:val="24"/>
        </w:rPr>
        <w:t>术后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）</w:t>
      </w:r>
      <w:proofErr w:type="gramStart"/>
      <w:r w:rsidRPr="00EC3775">
        <w:rPr>
          <w:rFonts w:asciiTheme="minorEastAsia" w:hAnsiTheme="minorEastAsia" w:hint="eastAsia"/>
          <w:sz w:val="24"/>
        </w:rPr>
        <w:t>瘀</w:t>
      </w:r>
      <w:proofErr w:type="gramEnd"/>
      <w:r w:rsidRPr="00EC3775">
        <w:rPr>
          <w:rFonts w:asciiTheme="minorEastAsia" w:hAnsiTheme="minorEastAsia" w:hint="eastAsia"/>
          <w:sz w:val="24"/>
        </w:rPr>
        <w:t>热伤津证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治法：祛</w:t>
      </w:r>
      <w:proofErr w:type="gramStart"/>
      <w:r w:rsidRPr="00EC3775">
        <w:rPr>
          <w:rFonts w:asciiTheme="minorEastAsia" w:hAnsiTheme="minorEastAsia" w:hint="eastAsia"/>
          <w:sz w:val="24"/>
        </w:rPr>
        <w:t>瘀</w:t>
      </w:r>
      <w:proofErr w:type="gramEnd"/>
      <w:r w:rsidRPr="00EC3775">
        <w:rPr>
          <w:rFonts w:asciiTheme="minorEastAsia" w:hAnsiTheme="minorEastAsia" w:hint="eastAsia"/>
          <w:sz w:val="24"/>
        </w:rPr>
        <w:t>清热生津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推荐方药：用五味消毒饮合益胃汤加减。金银花、野菊花、蒲公英、北沙参、玉竹、生地、麦冬、</w:t>
      </w:r>
      <w:r w:rsidRPr="00EC3775">
        <w:rPr>
          <w:rFonts w:asciiTheme="minorEastAsia" w:hAnsiTheme="minorEastAsia"/>
          <w:sz w:val="24"/>
        </w:rPr>
        <w:t>甘草、砂仁</w:t>
      </w:r>
      <w:r w:rsidRPr="00EC3775">
        <w:rPr>
          <w:rFonts w:asciiTheme="minorEastAsia" w:hAnsiTheme="minorEastAsia" w:hint="eastAsia"/>
          <w:sz w:val="24"/>
        </w:rPr>
        <w:t>、</w:t>
      </w:r>
      <w:r w:rsidRPr="00EC3775">
        <w:rPr>
          <w:rFonts w:asciiTheme="minorEastAsia" w:hAnsiTheme="minorEastAsia"/>
          <w:sz w:val="24"/>
        </w:rPr>
        <w:t>陈皮</w:t>
      </w:r>
      <w:r w:rsidRPr="00EC3775">
        <w:rPr>
          <w:rFonts w:asciiTheme="minorEastAsia" w:hAnsiTheme="minorEastAsia" w:hint="eastAsia"/>
          <w:sz w:val="24"/>
        </w:rPr>
        <w:t>等，或具有同类功效的中成药（包括中药注射剂）。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2</w:t>
      </w:r>
      <w:r w:rsidRPr="00EC3775">
        <w:rPr>
          <w:rFonts w:asciiTheme="minorEastAsia" w:hAnsiTheme="minorEastAsia" w:hint="eastAsia"/>
          <w:sz w:val="24"/>
        </w:rPr>
        <w:t>）脾虚气滞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治法：益气健脾行气通</w:t>
      </w:r>
      <w:proofErr w:type="gramStart"/>
      <w:r w:rsidRPr="00EC3775">
        <w:rPr>
          <w:rFonts w:asciiTheme="minorEastAsia" w:hAnsiTheme="minorEastAsia" w:hint="eastAsia"/>
          <w:sz w:val="24"/>
        </w:rPr>
        <w:t>腑</w:t>
      </w:r>
      <w:proofErr w:type="gramEnd"/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推荐方药：</w:t>
      </w:r>
      <w:proofErr w:type="gramStart"/>
      <w:r w:rsidRPr="00EC3775">
        <w:rPr>
          <w:rFonts w:asciiTheme="minorEastAsia" w:hAnsiTheme="minorEastAsia" w:hint="eastAsia"/>
          <w:sz w:val="24"/>
        </w:rPr>
        <w:t>四磨汤加</w:t>
      </w:r>
      <w:proofErr w:type="gramEnd"/>
      <w:r w:rsidRPr="00EC3775">
        <w:rPr>
          <w:rFonts w:asciiTheme="minorEastAsia" w:hAnsiTheme="minorEastAsia" w:hint="eastAsia"/>
          <w:sz w:val="24"/>
        </w:rPr>
        <w:t>减；乌药</w:t>
      </w:r>
      <w:r w:rsidRPr="00EC3775">
        <w:rPr>
          <w:rFonts w:asciiTheme="minorEastAsia" w:hAnsiTheme="minorEastAsia"/>
          <w:sz w:val="24"/>
        </w:rPr>
        <w:t>、人参、沉香、槟榔</w:t>
      </w:r>
      <w:r w:rsidRPr="00EC3775">
        <w:rPr>
          <w:rFonts w:asciiTheme="minorEastAsia" w:hAnsiTheme="minorEastAsia" w:hint="eastAsia"/>
          <w:sz w:val="24"/>
        </w:rPr>
        <w:t>等，或具有同类功效的中成药（包括中药注射剂）。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3</w:t>
      </w:r>
      <w:r w:rsidRPr="00EC3775">
        <w:rPr>
          <w:rFonts w:asciiTheme="minorEastAsia" w:hAnsiTheme="minorEastAsia" w:hint="eastAsia"/>
          <w:sz w:val="24"/>
        </w:rPr>
        <w:t>）</w:t>
      </w:r>
      <w:r w:rsidRPr="00EC3775">
        <w:rPr>
          <w:rFonts w:asciiTheme="minorEastAsia" w:hAnsiTheme="minorEastAsia" w:hint="eastAsia"/>
          <w:sz w:val="24"/>
        </w:rPr>
        <w:t>肾虚湿热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治法：益肾通淋、温清并用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推荐方药：滋肾通关丸合二妙散加减。黄柏、</w:t>
      </w:r>
      <w:r w:rsidRPr="00EC3775">
        <w:rPr>
          <w:rFonts w:asciiTheme="minorEastAsia" w:hAnsiTheme="minorEastAsia" w:hint="eastAsia"/>
          <w:sz w:val="24"/>
        </w:rPr>
        <w:t xml:space="preserve"> </w:t>
      </w:r>
      <w:r w:rsidRPr="00EC3775">
        <w:rPr>
          <w:rFonts w:asciiTheme="minorEastAsia" w:hAnsiTheme="minorEastAsia" w:hint="eastAsia"/>
          <w:sz w:val="24"/>
        </w:rPr>
        <w:t>知母、肉桂、苍术等。或具有同类功效的中成药（包括中药注射剂）。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4</w:t>
      </w:r>
      <w:r w:rsidRPr="00EC3775">
        <w:rPr>
          <w:rFonts w:asciiTheme="minorEastAsia" w:hAnsiTheme="minorEastAsia" w:hint="eastAsia"/>
          <w:sz w:val="24"/>
        </w:rPr>
        <w:t>）气血两亏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治法：补益气血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推荐方药：八珍汤加减。人参、白术、白茯苓、当归、川芎、白芍药、熟地黄、甘草等。或具有同类功效的中成药（包括中药注射剂）。</w:t>
      </w:r>
    </w:p>
    <w:p w:rsidR="00B21812" w:rsidRPr="00EC3775" w:rsidRDefault="00EC3775" w:rsidP="00EC3775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其他中医特色疗法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以下中医医疗技术适用于所有证型。</w:t>
      </w:r>
    </w:p>
    <w:p w:rsidR="00B21812" w:rsidRPr="00EC3775" w:rsidRDefault="00EC3775" w:rsidP="00EC3775">
      <w:pPr>
        <w:tabs>
          <w:tab w:val="left" w:pos="312"/>
        </w:tabs>
        <w:snapToGrid w:val="0"/>
        <w:spacing w:line="400" w:lineRule="exact"/>
        <w:ind w:firstLine="20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1.</w:t>
      </w:r>
      <w:proofErr w:type="gramStart"/>
      <w:r w:rsidRPr="00EC3775">
        <w:rPr>
          <w:rFonts w:asciiTheme="minorEastAsia" w:hAnsiTheme="minorEastAsia" w:hint="eastAsia"/>
          <w:sz w:val="24"/>
        </w:rPr>
        <w:t>灸</w:t>
      </w:r>
      <w:proofErr w:type="gramEnd"/>
      <w:r w:rsidRPr="00EC3775">
        <w:rPr>
          <w:rFonts w:asciiTheme="minorEastAsia" w:hAnsiTheme="minorEastAsia" w:hint="eastAsia"/>
          <w:sz w:val="24"/>
        </w:rPr>
        <w:t>法：选取气海、关元等穴位随证加减，可使用艾</w:t>
      </w:r>
      <w:proofErr w:type="gramStart"/>
      <w:r w:rsidRPr="00EC3775">
        <w:rPr>
          <w:rFonts w:asciiTheme="minorEastAsia" w:hAnsiTheme="minorEastAsia" w:hint="eastAsia"/>
          <w:sz w:val="24"/>
        </w:rPr>
        <w:t>灸</w:t>
      </w:r>
      <w:proofErr w:type="gramEnd"/>
      <w:r w:rsidRPr="00EC3775">
        <w:rPr>
          <w:rFonts w:asciiTheme="minorEastAsia" w:hAnsiTheme="minorEastAsia" w:hint="eastAsia"/>
          <w:sz w:val="24"/>
        </w:rPr>
        <w:t>箱，每次</w:t>
      </w:r>
      <w:r w:rsidRPr="00EC3775">
        <w:rPr>
          <w:rFonts w:asciiTheme="minorEastAsia" w:hAnsiTheme="minorEastAsia" w:hint="eastAsia"/>
          <w:sz w:val="24"/>
        </w:rPr>
        <w:t>20min</w:t>
      </w:r>
      <w:r w:rsidRPr="00EC3775">
        <w:rPr>
          <w:rFonts w:asciiTheme="minorEastAsia" w:hAnsiTheme="minorEastAsia" w:hint="eastAsia"/>
          <w:sz w:val="24"/>
        </w:rPr>
        <w:t>，日两次。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2.</w:t>
      </w:r>
      <w:r w:rsidRPr="00EC3775">
        <w:rPr>
          <w:rFonts w:asciiTheme="minorEastAsia" w:hAnsiTheme="minorEastAsia" w:hint="eastAsia"/>
          <w:sz w:val="24"/>
        </w:rPr>
        <w:t>药物穴位贴敷：药物如坎离砂、四子散、吴茱萸等，选取神阙、肾</w:t>
      </w:r>
      <w:proofErr w:type="gramStart"/>
      <w:r w:rsidRPr="00EC3775">
        <w:rPr>
          <w:rFonts w:asciiTheme="minorEastAsia" w:hAnsiTheme="minorEastAsia" w:hint="eastAsia"/>
          <w:sz w:val="24"/>
        </w:rPr>
        <w:t>俞</w:t>
      </w:r>
      <w:proofErr w:type="gramEnd"/>
      <w:r w:rsidRPr="00EC3775">
        <w:rPr>
          <w:rFonts w:asciiTheme="minorEastAsia" w:hAnsiTheme="minorEastAsia" w:hint="eastAsia"/>
          <w:sz w:val="24"/>
        </w:rPr>
        <w:t>、腰阳关、足三里、涌</w:t>
      </w:r>
      <w:r w:rsidRPr="00EC3775">
        <w:rPr>
          <w:rFonts w:asciiTheme="minorEastAsia" w:hAnsiTheme="minorEastAsia" w:hint="eastAsia"/>
          <w:sz w:val="24"/>
        </w:rPr>
        <w:t>泉等穴位，取药贴于相应穴位，</w:t>
      </w:r>
      <w:r w:rsidRPr="00EC3775">
        <w:rPr>
          <w:rFonts w:asciiTheme="minorEastAsia" w:hAnsiTheme="minorEastAsia" w:hint="eastAsia"/>
          <w:sz w:val="24"/>
        </w:rPr>
        <w:t>4-6h</w:t>
      </w:r>
      <w:r w:rsidRPr="00EC3775">
        <w:rPr>
          <w:rFonts w:asciiTheme="minorEastAsia" w:hAnsiTheme="minorEastAsia" w:hint="eastAsia"/>
          <w:sz w:val="24"/>
        </w:rPr>
        <w:t>取下即可。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3.</w:t>
      </w:r>
      <w:r w:rsidRPr="00EC3775">
        <w:rPr>
          <w:rFonts w:asciiTheme="minorEastAsia" w:hAnsiTheme="minorEastAsia" w:hint="eastAsia"/>
          <w:sz w:val="24"/>
        </w:rPr>
        <w:t>针灸治疗：选取：三阴交、足三里、关元俞、委中、膀胱</w:t>
      </w:r>
      <w:proofErr w:type="gramStart"/>
      <w:r w:rsidRPr="00EC3775">
        <w:rPr>
          <w:rFonts w:asciiTheme="minorEastAsia" w:hAnsiTheme="minorEastAsia" w:hint="eastAsia"/>
          <w:sz w:val="24"/>
        </w:rPr>
        <w:t>俞</w:t>
      </w:r>
      <w:proofErr w:type="gramEnd"/>
      <w:r w:rsidRPr="00EC3775">
        <w:rPr>
          <w:rFonts w:asciiTheme="minorEastAsia" w:hAnsiTheme="minorEastAsia" w:hint="eastAsia"/>
          <w:sz w:val="24"/>
        </w:rPr>
        <w:t>、中极、承山、阴陵泉、关元等穴位，每周</w:t>
      </w:r>
      <w:r w:rsidRPr="00EC3775">
        <w:rPr>
          <w:rFonts w:asciiTheme="minorEastAsia" w:hAnsiTheme="minorEastAsia" w:hint="eastAsia"/>
          <w:sz w:val="24"/>
        </w:rPr>
        <w:t>2</w:t>
      </w:r>
      <w:r w:rsidRPr="00EC3775">
        <w:rPr>
          <w:rFonts w:asciiTheme="minorEastAsia" w:hAnsiTheme="minorEastAsia" w:hint="eastAsia"/>
          <w:sz w:val="24"/>
        </w:rPr>
        <w:t>次，</w:t>
      </w:r>
      <w:r w:rsidRPr="00EC3775">
        <w:rPr>
          <w:rFonts w:asciiTheme="minorEastAsia" w:hAnsiTheme="minorEastAsia" w:hint="eastAsia"/>
          <w:sz w:val="24"/>
        </w:rPr>
        <w:t>3</w:t>
      </w:r>
      <w:r w:rsidRPr="00EC3775">
        <w:rPr>
          <w:rFonts w:asciiTheme="minorEastAsia" w:hAnsiTheme="minorEastAsia" w:hint="eastAsia"/>
          <w:sz w:val="24"/>
        </w:rPr>
        <w:t>个月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疗程。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（三）运动康复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提</w:t>
      </w:r>
      <w:proofErr w:type="gramStart"/>
      <w:r w:rsidRPr="00EC3775">
        <w:rPr>
          <w:rFonts w:asciiTheme="minorEastAsia" w:hAnsiTheme="minorEastAsia" w:hint="eastAsia"/>
          <w:sz w:val="24"/>
        </w:rPr>
        <w:t>肛</w:t>
      </w:r>
      <w:proofErr w:type="gramEnd"/>
      <w:r w:rsidRPr="00EC3775">
        <w:rPr>
          <w:rFonts w:asciiTheme="minorEastAsia" w:hAnsiTheme="minorEastAsia" w:hint="eastAsia"/>
          <w:sz w:val="24"/>
        </w:rPr>
        <w:t>训练：平卧或站立时有意识地收缩盆底肌，</w:t>
      </w:r>
      <w:r w:rsidRPr="00EC3775">
        <w:rPr>
          <w:rFonts w:asciiTheme="minorEastAsia" w:hAnsiTheme="minorEastAsia" w:hint="eastAsia"/>
          <w:sz w:val="24"/>
        </w:rPr>
        <w:t>20</w:t>
      </w:r>
      <w:r w:rsidRPr="00EC3775">
        <w:rPr>
          <w:rFonts w:asciiTheme="minorEastAsia" w:hAnsiTheme="minorEastAsia" w:hint="eastAsia"/>
          <w:sz w:val="24"/>
        </w:rPr>
        <w:t>次～</w:t>
      </w:r>
      <w:r w:rsidRPr="00EC3775">
        <w:rPr>
          <w:rFonts w:asciiTheme="minorEastAsia" w:hAnsiTheme="minorEastAsia" w:hint="eastAsia"/>
          <w:sz w:val="24"/>
        </w:rPr>
        <w:t>30</w:t>
      </w:r>
      <w:r w:rsidRPr="00EC3775">
        <w:rPr>
          <w:rFonts w:asciiTheme="minorEastAsia" w:hAnsiTheme="minorEastAsia" w:hint="eastAsia"/>
          <w:sz w:val="24"/>
        </w:rPr>
        <w:t>次为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组，每次</w:t>
      </w:r>
      <w:r w:rsidRPr="00EC3775">
        <w:rPr>
          <w:rFonts w:asciiTheme="minorEastAsia" w:hAnsiTheme="minorEastAsia" w:hint="eastAsia"/>
          <w:sz w:val="24"/>
        </w:rPr>
        <w:t>8s</w:t>
      </w:r>
      <w:r w:rsidRPr="00EC3775">
        <w:rPr>
          <w:rFonts w:asciiTheme="minorEastAsia" w:hAnsiTheme="minorEastAsia" w:hint="eastAsia"/>
          <w:sz w:val="24"/>
        </w:rPr>
        <w:t>～</w:t>
      </w:r>
      <w:r w:rsidRPr="00EC3775">
        <w:rPr>
          <w:rFonts w:asciiTheme="minorEastAsia" w:hAnsiTheme="minorEastAsia" w:hint="eastAsia"/>
          <w:sz w:val="24"/>
        </w:rPr>
        <w:t>10s</w:t>
      </w:r>
      <w:r w:rsidRPr="00EC3775">
        <w:rPr>
          <w:rFonts w:asciiTheme="minorEastAsia" w:hAnsiTheme="minorEastAsia" w:hint="eastAsia"/>
          <w:sz w:val="24"/>
        </w:rPr>
        <w:t>，每日</w:t>
      </w:r>
      <w:r w:rsidRPr="00EC3775">
        <w:rPr>
          <w:rFonts w:asciiTheme="minorEastAsia" w:hAnsiTheme="minorEastAsia" w:hint="eastAsia"/>
          <w:sz w:val="24"/>
        </w:rPr>
        <w:t>3</w:t>
      </w:r>
      <w:r w:rsidRPr="00EC3775">
        <w:rPr>
          <w:rFonts w:asciiTheme="minorEastAsia" w:hAnsiTheme="minorEastAsia" w:hint="eastAsia"/>
          <w:sz w:val="24"/>
        </w:rPr>
        <w:t>组，</w:t>
      </w:r>
      <w:r w:rsidRPr="00EC3775">
        <w:rPr>
          <w:rFonts w:asciiTheme="minorEastAsia" w:hAnsiTheme="minorEastAsia" w:hint="eastAsia"/>
          <w:sz w:val="24"/>
        </w:rPr>
        <w:t>6</w:t>
      </w:r>
      <w:r w:rsidRPr="00EC3775">
        <w:rPr>
          <w:rFonts w:asciiTheme="minorEastAsia" w:hAnsiTheme="minorEastAsia" w:hint="eastAsia"/>
          <w:sz w:val="24"/>
        </w:rPr>
        <w:t>周为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个疗程。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lastRenderedPageBreak/>
        <w:t>（四）西药治疗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根据《</w:t>
      </w:r>
      <w:r w:rsidRPr="00EC3775">
        <w:rPr>
          <w:rFonts w:asciiTheme="minorEastAsia" w:hAnsiTheme="minorEastAsia" w:hint="eastAsia"/>
          <w:sz w:val="24"/>
        </w:rPr>
        <w:t>2014</w:t>
      </w:r>
      <w:r w:rsidRPr="00EC3775">
        <w:rPr>
          <w:rFonts w:asciiTheme="minorEastAsia" w:hAnsiTheme="minorEastAsia" w:hint="eastAsia"/>
          <w:sz w:val="24"/>
        </w:rPr>
        <w:t>年中国泌尿外科疾病诊断治疗指南》规范治疗方案，对明确手术指征的患者行前列腺癌根治术，同时积极控制危险因素和并发症，如高血压、冠心病、糖尿病、骨转移等。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（五）护理调摄要点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1.</w:t>
      </w:r>
      <w:r w:rsidRPr="00EC3775">
        <w:rPr>
          <w:rFonts w:asciiTheme="minorEastAsia" w:hAnsiTheme="minorEastAsia" w:hint="eastAsia"/>
          <w:sz w:val="24"/>
        </w:rPr>
        <w:t>饮食调理：适宜清</w:t>
      </w:r>
      <w:r w:rsidRPr="00EC3775">
        <w:rPr>
          <w:rFonts w:asciiTheme="minorEastAsia" w:hAnsiTheme="minorEastAsia" w:hint="eastAsia"/>
          <w:sz w:val="24"/>
        </w:rPr>
        <w:t>淡饮食，忌食辛辣、酗酒、咖啡、浓茶之类；可适当吃些抗癌水果：草莓、橙子、苹果、哈密瓜、奇异果、柠檬、葡萄、菠萝、猕猴桃；多吃十字花科蔬菜，如豌豆、萝卜、胡萝卜西兰花和化椰</w:t>
      </w:r>
      <w:proofErr w:type="gramStart"/>
      <w:r w:rsidRPr="00EC3775">
        <w:rPr>
          <w:rFonts w:asciiTheme="minorEastAsia" w:hAnsiTheme="minorEastAsia" w:hint="eastAsia"/>
          <w:sz w:val="24"/>
        </w:rPr>
        <w:t>蔡</w:t>
      </w:r>
      <w:proofErr w:type="gramEnd"/>
      <w:r w:rsidRPr="00EC3775">
        <w:rPr>
          <w:rFonts w:asciiTheme="minorEastAsia" w:hAnsiTheme="minorEastAsia" w:hint="eastAsia"/>
          <w:sz w:val="24"/>
        </w:rPr>
        <w:t>等；少食肉类奶制品，如牛肉、狗肉、羊肉等红肉类；多补充维生素</w:t>
      </w:r>
      <w:r w:rsidRPr="00EC3775">
        <w:rPr>
          <w:rFonts w:asciiTheme="minorEastAsia" w:hAnsiTheme="minorEastAsia" w:hint="eastAsia"/>
          <w:sz w:val="24"/>
        </w:rPr>
        <w:t>E</w:t>
      </w:r>
      <w:r w:rsidRPr="00EC3775">
        <w:rPr>
          <w:rFonts w:asciiTheme="minorEastAsia" w:hAnsiTheme="minorEastAsia" w:hint="eastAsia"/>
          <w:sz w:val="24"/>
        </w:rPr>
        <w:t>，也可以多吃坚果类、橄榄油、豆油、玉米油、芝麻油等；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2.</w:t>
      </w:r>
      <w:r w:rsidRPr="00EC3775">
        <w:rPr>
          <w:rFonts w:asciiTheme="minorEastAsia" w:hAnsiTheme="minorEastAsia" w:hint="eastAsia"/>
          <w:sz w:val="24"/>
        </w:rPr>
        <w:t>情志调理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1</w:t>
      </w:r>
      <w:r w:rsidRPr="00EC3775">
        <w:rPr>
          <w:rFonts w:asciiTheme="minorEastAsia" w:hAnsiTheme="minorEastAsia" w:hint="eastAsia"/>
          <w:sz w:val="24"/>
        </w:rPr>
        <w:t>）重视情志护理，避免情志刺激。</w:t>
      </w:r>
    </w:p>
    <w:p w:rsidR="00B21812" w:rsidRPr="00EC3775" w:rsidRDefault="00EC3775" w:rsidP="00EC3775">
      <w:pPr>
        <w:snapToGrid w:val="0"/>
        <w:spacing w:line="400" w:lineRule="exact"/>
        <w:ind w:firstLineChars="200" w:firstLine="480"/>
        <w:rPr>
          <w:rFonts w:asciiTheme="minorEastAsia" w:hAnsiTheme="minorEastAsia" w:cs="宋体"/>
          <w:bCs/>
          <w:sz w:val="24"/>
        </w:rPr>
      </w:pPr>
      <w:r w:rsidRPr="00EC3775">
        <w:rPr>
          <w:rFonts w:asciiTheme="minorEastAsia" w:hAnsiTheme="minorEastAsia" w:hint="eastAsia"/>
          <w:sz w:val="24"/>
        </w:rPr>
        <w:t>（</w:t>
      </w:r>
      <w:r w:rsidRPr="00EC3775">
        <w:rPr>
          <w:rFonts w:asciiTheme="minorEastAsia" w:hAnsiTheme="minorEastAsia" w:hint="eastAsia"/>
          <w:sz w:val="24"/>
        </w:rPr>
        <w:t>2</w:t>
      </w:r>
      <w:r w:rsidRPr="00EC3775">
        <w:rPr>
          <w:rFonts w:asciiTheme="minorEastAsia" w:hAnsiTheme="minorEastAsia" w:hint="eastAsia"/>
          <w:sz w:val="24"/>
        </w:rPr>
        <w:t>）加强疾病常识宣教，正确认识疾病，学会心理的自我调节，避免焦虑、紧张、抑郁、恐惧等不良情绪，保持心情舒畅。</w:t>
      </w:r>
    </w:p>
    <w:p w:rsidR="00B21812" w:rsidRPr="00EC3775" w:rsidRDefault="00EC3775" w:rsidP="00EC3775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EC3775">
        <w:rPr>
          <w:rFonts w:ascii="黑体" w:eastAsia="黑体" w:hAnsi="黑体" w:hint="eastAsia"/>
          <w:sz w:val="24"/>
        </w:rPr>
        <w:t>三、疗效评价</w:t>
      </w:r>
    </w:p>
    <w:p w:rsidR="00B21812" w:rsidRPr="00EC3775" w:rsidRDefault="00EC3775" w:rsidP="00EC3775">
      <w:pPr>
        <w:spacing w:line="400" w:lineRule="exact"/>
        <w:ind w:firstLineChars="200" w:firstLine="480"/>
        <w:rPr>
          <w:rFonts w:asciiTheme="minorEastAsia" w:hAnsiTheme="minorEastAsia" w:cstheme="majorEastAsia"/>
          <w:bCs/>
          <w:sz w:val="24"/>
        </w:rPr>
      </w:pPr>
      <w:r w:rsidRPr="00EC3775">
        <w:rPr>
          <w:rFonts w:asciiTheme="minorEastAsia" w:hAnsiTheme="minorEastAsia" w:cstheme="majorEastAsia" w:hint="eastAsia"/>
          <w:bCs/>
          <w:sz w:val="24"/>
        </w:rPr>
        <w:t>参考文献调研和专家共识。</w:t>
      </w:r>
    </w:p>
    <w:p w:rsidR="00B21812" w:rsidRPr="00EC3775" w:rsidRDefault="00EC3775" w:rsidP="00EC3775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（一）评价标准</w:t>
      </w:r>
    </w:p>
    <w:p w:rsidR="00B21812" w:rsidRPr="00EC3775" w:rsidRDefault="00EC3775" w:rsidP="00EC3775">
      <w:pPr>
        <w:tabs>
          <w:tab w:val="left" w:pos="312"/>
        </w:tabs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1.</w:t>
      </w:r>
      <w:r w:rsidRPr="00EC3775">
        <w:rPr>
          <w:rFonts w:asciiTheme="minorEastAsia" w:hAnsiTheme="minorEastAsia" w:hint="eastAsia"/>
          <w:sz w:val="24"/>
        </w:rPr>
        <w:t>术后康复好，症状得分＞</w:t>
      </w:r>
      <w:r w:rsidRPr="00EC3775">
        <w:rPr>
          <w:rFonts w:asciiTheme="minorEastAsia" w:hAnsiTheme="minorEastAsia" w:hint="eastAsia"/>
          <w:sz w:val="24"/>
        </w:rPr>
        <w:t>90</w:t>
      </w:r>
      <w:r w:rsidRPr="00EC3775">
        <w:rPr>
          <w:rFonts w:asciiTheme="minorEastAsia" w:hAnsiTheme="minorEastAsia" w:hint="eastAsia"/>
          <w:sz w:val="24"/>
        </w:rPr>
        <w:t>分；</w:t>
      </w:r>
    </w:p>
    <w:p w:rsidR="00B21812" w:rsidRPr="00EC3775" w:rsidRDefault="00EC3775" w:rsidP="00EC3775">
      <w:pPr>
        <w:tabs>
          <w:tab w:val="left" w:pos="312"/>
        </w:tabs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2.</w:t>
      </w:r>
      <w:r w:rsidRPr="00EC3775">
        <w:rPr>
          <w:rFonts w:asciiTheme="minorEastAsia" w:hAnsiTheme="minorEastAsia" w:hint="eastAsia"/>
          <w:sz w:val="24"/>
        </w:rPr>
        <w:t>术后康复还可以，症状得分</w:t>
      </w:r>
      <w:r w:rsidRPr="00EC3775">
        <w:rPr>
          <w:rFonts w:asciiTheme="minorEastAsia" w:hAnsiTheme="minorEastAsia" w:hint="eastAsia"/>
          <w:sz w:val="24"/>
        </w:rPr>
        <w:t>80</w:t>
      </w:r>
      <w:r w:rsidRPr="00EC3775">
        <w:rPr>
          <w:rFonts w:ascii="Times New Roman" w:hAnsi="Times New Roman" w:cs="Times New Roman"/>
          <w:sz w:val="24"/>
        </w:rPr>
        <w:t>~</w:t>
      </w:r>
      <w:r w:rsidRPr="00EC3775">
        <w:rPr>
          <w:rFonts w:asciiTheme="minorEastAsia" w:hAnsiTheme="minorEastAsia" w:hint="eastAsia"/>
          <w:sz w:val="24"/>
        </w:rPr>
        <w:t>90</w:t>
      </w:r>
      <w:r w:rsidRPr="00EC3775">
        <w:rPr>
          <w:rFonts w:asciiTheme="minorEastAsia" w:hAnsiTheme="minorEastAsia" w:hint="eastAsia"/>
          <w:sz w:val="24"/>
        </w:rPr>
        <w:t>分；</w:t>
      </w:r>
    </w:p>
    <w:p w:rsidR="00B21812" w:rsidRPr="00EC3775" w:rsidRDefault="00EC3775" w:rsidP="00EC3775">
      <w:pPr>
        <w:tabs>
          <w:tab w:val="left" w:pos="312"/>
        </w:tabs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EC3775">
        <w:rPr>
          <w:rFonts w:asciiTheme="minorEastAsia" w:hAnsiTheme="minorEastAsia" w:hint="eastAsia"/>
          <w:sz w:val="24"/>
        </w:rPr>
        <w:t>3.</w:t>
      </w:r>
      <w:r w:rsidRPr="00EC3775">
        <w:rPr>
          <w:rFonts w:asciiTheme="minorEastAsia" w:hAnsiTheme="minorEastAsia" w:hint="eastAsia"/>
          <w:sz w:val="24"/>
        </w:rPr>
        <w:t>术后康复一般，症状得分</w:t>
      </w:r>
      <w:r w:rsidRPr="00EC3775">
        <w:rPr>
          <w:rFonts w:asciiTheme="minorEastAsia" w:hAnsiTheme="minorEastAsia" w:hint="eastAsia"/>
          <w:sz w:val="24"/>
        </w:rPr>
        <w:t>60</w:t>
      </w:r>
      <w:r w:rsidRPr="00EC3775">
        <w:rPr>
          <w:rFonts w:ascii="Times New Roman" w:hAnsi="Times New Roman" w:cs="Times New Roman"/>
          <w:sz w:val="24"/>
        </w:rPr>
        <w:t>~</w:t>
      </w:r>
      <w:r w:rsidRPr="00EC3775">
        <w:rPr>
          <w:rFonts w:asciiTheme="minorEastAsia" w:hAnsiTheme="minorEastAsia" w:hint="eastAsia"/>
          <w:sz w:val="24"/>
        </w:rPr>
        <w:t>80</w:t>
      </w:r>
      <w:r w:rsidRPr="00EC3775">
        <w:rPr>
          <w:rFonts w:asciiTheme="minorEastAsia" w:hAnsiTheme="minorEastAsia" w:hint="eastAsia"/>
          <w:sz w:val="24"/>
        </w:rPr>
        <w:t>分；</w:t>
      </w:r>
    </w:p>
    <w:p w:rsidR="00B21812" w:rsidRPr="00EC3775" w:rsidRDefault="00EC3775" w:rsidP="00EC3775">
      <w:pPr>
        <w:tabs>
          <w:tab w:val="left" w:pos="312"/>
        </w:tabs>
        <w:spacing w:line="400" w:lineRule="exact"/>
        <w:ind w:firstLineChars="200" w:firstLine="480"/>
        <w:rPr>
          <w:rFonts w:asciiTheme="minorEastAsia" w:hAnsiTheme="minorEastAsia"/>
          <w:bCs/>
          <w:sz w:val="24"/>
        </w:rPr>
      </w:pPr>
      <w:r w:rsidRPr="00EC3775">
        <w:rPr>
          <w:rFonts w:asciiTheme="minorEastAsia" w:hAnsiTheme="minorEastAsia" w:hint="eastAsia"/>
          <w:sz w:val="24"/>
        </w:rPr>
        <w:t>4.</w:t>
      </w:r>
      <w:r w:rsidRPr="00EC3775">
        <w:rPr>
          <w:rFonts w:asciiTheme="minorEastAsia" w:hAnsiTheme="minorEastAsia" w:hint="eastAsia"/>
          <w:sz w:val="24"/>
        </w:rPr>
        <w:t>术后康复差：症状得分＜</w:t>
      </w:r>
      <w:r w:rsidRPr="00EC3775">
        <w:rPr>
          <w:rFonts w:asciiTheme="minorEastAsia" w:hAnsiTheme="minorEastAsia" w:hint="eastAsia"/>
          <w:sz w:val="24"/>
        </w:rPr>
        <w:t>60</w:t>
      </w:r>
      <w:r w:rsidRPr="00EC3775">
        <w:rPr>
          <w:rFonts w:asciiTheme="minorEastAsia" w:hAnsiTheme="minorEastAsia" w:hint="eastAsia"/>
          <w:sz w:val="24"/>
        </w:rPr>
        <w:t>分；</w:t>
      </w:r>
    </w:p>
    <w:p w:rsidR="00B21812" w:rsidRPr="00EC3775" w:rsidRDefault="00EC3775" w:rsidP="00EC3775">
      <w:pPr>
        <w:tabs>
          <w:tab w:val="left" w:pos="312"/>
        </w:tabs>
        <w:spacing w:line="400" w:lineRule="exact"/>
        <w:ind w:firstLineChars="200" w:firstLine="480"/>
        <w:rPr>
          <w:rFonts w:asciiTheme="minorEastAsia" w:hAnsiTheme="minorEastAsia"/>
          <w:bCs/>
          <w:sz w:val="24"/>
        </w:rPr>
      </w:pPr>
      <w:r w:rsidRPr="00EC3775">
        <w:rPr>
          <w:rFonts w:asciiTheme="minorEastAsia" w:hAnsiTheme="minorEastAsia" w:hint="eastAsia"/>
          <w:sz w:val="24"/>
        </w:rPr>
        <w:t>（二）评价方法</w:t>
      </w:r>
    </w:p>
    <w:p w:rsidR="00B21812" w:rsidRPr="00EC3775" w:rsidRDefault="00EC3775" w:rsidP="00EC3775">
      <w:pPr>
        <w:tabs>
          <w:tab w:val="left" w:pos="312"/>
        </w:tabs>
        <w:spacing w:line="400" w:lineRule="exact"/>
        <w:ind w:firstLineChars="200" w:firstLine="480"/>
        <w:rPr>
          <w:rFonts w:asciiTheme="minorEastAsia" w:hAnsiTheme="minorEastAsia"/>
          <w:bCs/>
          <w:sz w:val="24"/>
        </w:rPr>
      </w:pPr>
      <w:r w:rsidRPr="00EC3775">
        <w:rPr>
          <w:rFonts w:asciiTheme="minorEastAsia" w:hAnsiTheme="minorEastAsia" w:hint="eastAsia"/>
          <w:sz w:val="24"/>
        </w:rPr>
        <w:t>使用《术后康复评价量表》进行术后康复评价。</w:t>
      </w:r>
    </w:p>
    <w:tbl>
      <w:tblPr>
        <w:tblStyle w:val="a5"/>
        <w:tblW w:w="7610" w:type="dxa"/>
        <w:jc w:val="center"/>
        <w:tblLayout w:type="fixed"/>
        <w:tblLook w:val="04A0"/>
      </w:tblPr>
      <w:tblGrid>
        <w:gridCol w:w="2790"/>
        <w:gridCol w:w="2268"/>
        <w:gridCol w:w="1418"/>
        <w:gridCol w:w="1134"/>
      </w:tblGrid>
      <w:tr w:rsidR="00B21812" w:rsidRPr="00EC3775">
        <w:trPr>
          <w:trHeight w:val="20"/>
          <w:jc w:val="center"/>
        </w:trPr>
        <w:tc>
          <w:tcPr>
            <w:tcW w:w="2790" w:type="dxa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问题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结果选项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评分</w:t>
            </w:r>
          </w:p>
        </w:tc>
        <w:tc>
          <w:tcPr>
            <w:tcW w:w="1134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得分</w:t>
            </w: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①您现在的胃口如何</w:t>
            </w:r>
            <w:r w:rsidRPr="00EC3775">
              <w:rPr>
                <w:rFonts w:ascii="宋体" w:eastAsia="宋体" w:hAnsi="宋体" w:hint="eastAsia"/>
                <w:szCs w:val="21"/>
              </w:rPr>
              <w:t xml:space="preserve">? 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②您现在的睡眠如何</w:t>
            </w:r>
            <w:r w:rsidRPr="00EC3775">
              <w:rPr>
                <w:rFonts w:ascii="宋体" w:eastAsia="宋体" w:hAnsi="宋体" w:hint="eastAsia"/>
                <w:szCs w:val="21"/>
              </w:rPr>
              <w:t>?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③与入院时相比</w:t>
            </w:r>
            <w:r w:rsidRPr="00EC3775">
              <w:rPr>
                <w:rFonts w:ascii="宋体" w:eastAsia="宋体" w:hAnsi="宋体" w:hint="eastAsia"/>
                <w:szCs w:val="21"/>
              </w:rPr>
              <w:t>,</w:t>
            </w:r>
            <w:r w:rsidRPr="00EC3775">
              <w:rPr>
                <w:rFonts w:ascii="宋体" w:eastAsia="宋体" w:hAnsi="宋体" w:hint="eastAsia"/>
                <w:szCs w:val="21"/>
              </w:rPr>
              <w:t>您的主要不适变化如何</w:t>
            </w:r>
            <w:r w:rsidRPr="00EC3775">
              <w:rPr>
                <w:rFonts w:ascii="宋体" w:eastAsia="宋体" w:hAnsi="宋体" w:hint="eastAsia"/>
                <w:szCs w:val="21"/>
              </w:rPr>
              <w:t xml:space="preserve">? 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④你觉得伤口痛吗</w:t>
            </w:r>
            <w:r w:rsidRPr="00EC3775">
              <w:rPr>
                <w:rFonts w:ascii="宋体" w:eastAsia="宋体" w:hAnsi="宋体" w:hint="eastAsia"/>
                <w:szCs w:val="21"/>
              </w:rPr>
              <w:t>?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⑤您的肠道功能恢复得怎样</w:t>
            </w:r>
            <w:r w:rsidRPr="00EC3775">
              <w:rPr>
                <w:rFonts w:ascii="宋体" w:eastAsia="宋体" w:hAnsi="宋体" w:hint="eastAsia"/>
                <w:szCs w:val="21"/>
              </w:rPr>
              <w:t xml:space="preserve">? 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EC3775">
              <w:rPr>
                <w:rFonts w:ascii="宋体" w:eastAsia="宋体" w:hAnsi="宋体" w:hint="eastAsia"/>
                <w:szCs w:val="21"/>
              </w:rPr>
              <w:t>⑥您能正常小便吗</w:t>
            </w:r>
            <w:r w:rsidRPr="00EC3775">
              <w:rPr>
                <w:rFonts w:ascii="宋体" w:eastAsia="宋体" w:hAnsi="宋体" w:hint="eastAsia"/>
                <w:szCs w:val="21"/>
              </w:rPr>
              <w:t xml:space="preserve">? 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EC3775">
              <w:rPr>
                <w:rFonts w:ascii="宋体" w:eastAsia="宋体" w:hAnsi="宋体" w:hint="eastAsia"/>
                <w:szCs w:val="21"/>
              </w:rPr>
              <w:t>⑦您感到疲倦乏力吗</w:t>
            </w:r>
            <w:r w:rsidRPr="00EC3775">
              <w:rPr>
                <w:rFonts w:ascii="宋体" w:eastAsia="宋体" w:hAnsi="宋体" w:hint="eastAsia"/>
                <w:szCs w:val="21"/>
              </w:rPr>
              <w:t xml:space="preserve">? 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⑧您能自己下地活动吗</w:t>
            </w:r>
            <w:r w:rsidRPr="00EC3775">
              <w:rPr>
                <w:rFonts w:ascii="宋体" w:eastAsia="宋体" w:hAnsi="宋体" w:hint="eastAsia"/>
                <w:szCs w:val="21"/>
              </w:rPr>
              <w:t xml:space="preserve">? 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EC3775">
              <w:rPr>
                <w:rFonts w:ascii="宋体" w:eastAsia="宋体" w:hAnsi="宋体" w:hint="eastAsia"/>
                <w:szCs w:val="21"/>
              </w:rPr>
              <w:t>⑨您还担心所患的疾病吗</w:t>
            </w:r>
            <w:r w:rsidRPr="00EC3775">
              <w:rPr>
                <w:rFonts w:ascii="宋体" w:eastAsia="宋体" w:hAnsi="宋体" w:hint="eastAsia"/>
                <w:szCs w:val="21"/>
              </w:rPr>
              <w:t>?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不担心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 w:val="restart"/>
          </w:tcPr>
          <w:p w:rsidR="00B21812" w:rsidRPr="00EC3775" w:rsidRDefault="00EC3775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⑩请您对自己目前的康复程度进行评价。</w:t>
            </w: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好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还可以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  <w:tr w:rsidR="00B21812" w:rsidRPr="00EC3775">
        <w:trPr>
          <w:trHeight w:val="20"/>
          <w:jc w:val="center"/>
        </w:trPr>
        <w:tc>
          <w:tcPr>
            <w:tcW w:w="2790" w:type="dxa"/>
            <w:vMerge/>
          </w:tcPr>
          <w:p w:rsidR="00B21812" w:rsidRPr="00EC3775" w:rsidRDefault="00B21812">
            <w:pPr>
              <w:ind w:leftChars="-5" w:hangingChars="5" w:hanging="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B21812" w:rsidRPr="00EC3775" w:rsidRDefault="00EC3775">
            <w:pPr>
              <w:ind w:leftChars="-1" w:left="-2" w:firstLine="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极差</w:t>
            </w:r>
          </w:p>
        </w:tc>
        <w:tc>
          <w:tcPr>
            <w:tcW w:w="1418" w:type="dxa"/>
          </w:tcPr>
          <w:p w:rsidR="00B21812" w:rsidRPr="00EC3775" w:rsidRDefault="00EC3775">
            <w:pPr>
              <w:ind w:leftChars="-1" w:left="-2"/>
              <w:rPr>
                <w:rFonts w:ascii="宋体" w:eastAsia="宋体" w:hAnsi="宋体"/>
                <w:szCs w:val="21"/>
              </w:rPr>
            </w:pPr>
            <w:r w:rsidRPr="00EC37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B21812" w:rsidRPr="00EC3775" w:rsidRDefault="00B21812">
            <w:pPr>
              <w:ind w:leftChars="-1" w:left="-2"/>
              <w:rPr>
                <w:rFonts w:ascii="宋体" w:eastAsia="宋体" w:hAnsi="宋体"/>
                <w:szCs w:val="21"/>
              </w:rPr>
            </w:pPr>
          </w:p>
        </w:tc>
      </w:tr>
    </w:tbl>
    <w:p w:rsidR="00B21812" w:rsidRPr="00EC3775" w:rsidRDefault="00B21812">
      <w:pPr>
        <w:ind w:right="482" w:firstLineChars="200" w:firstLine="480"/>
        <w:rPr>
          <w:rFonts w:ascii="Times New Roman" w:hAnsi="Times New Roman" w:cs="Times New Roman"/>
          <w:bCs/>
          <w:sz w:val="24"/>
        </w:rPr>
      </w:pPr>
    </w:p>
    <w:p w:rsidR="00B21812" w:rsidRPr="00EC3775" w:rsidRDefault="00B21812">
      <w:pPr>
        <w:ind w:right="482" w:firstLineChars="200" w:firstLine="480"/>
        <w:rPr>
          <w:rFonts w:ascii="Times New Roman" w:hAnsi="Times New Roman" w:cs="Times New Roman" w:hint="eastAsia"/>
          <w:bCs/>
          <w:sz w:val="24"/>
        </w:rPr>
      </w:pPr>
    </w:p>
    <w:p w:rsidR="00EC3775" w:rsidRPr="00EC3775" w:rsidRDefault="00EC3775">
      <w:pPr>
        <w:ind w:right="482" w:firstLineChars="200" w:firstLine="480"/>
        <w:rPr>
          <w:rFonts w:ascii="Times New Roman" w:hAnsi="Times New Roman" w:cs="Times New Roman" w:hint="eastAsia"/>
          <w:bCs/>
          <w:sz w:val="24"/>
        </w:rPr>
      </w:pPr>
    </w:p>
    <w:p w:rsidR="00EC3775" w:rsidRPr="00EC3775" w:rsidRDefault="00EC3775">
      <w:pPr>
        <w:ind w:right="482" w:firstLineChars="200" w:firstLine="480"/>
        <w:rPr>
          <w:rFonts w:ascii="Times New Roman" w:hAnsi="Times New Roman" w:cs="Times New Roman" w:hint="eastAsia"/>
          <w:bCs/>
          <w:sz w:val="24"/>
        </w:rPr>
      </w:pPr>
    </w:p>
    <w:p w:rsidR="00EC3775" w:rsidRPr="00EC3775" w:rsidRDefault="00EC3775">
      <w:pPr>
        <w:ind w:right="482" w:firstLineChars="200" w:firstLine="480"/>
        <w:rPr>
          <w:rFonts w:ascii="Times New Roman" w:hAnsi="Times New Roman" w:cs="Times New Roman" w:hint="eastAsia"/>
          <w:bCs/>
          <w:sz w:val="24"/>
        </w:rPr>
      </w:pPr>
    </w:p>
    <w:p w:rsidR="00EC3775" w:rsidRPr="00EC3775" w:rsidRDefault="00EC3775">
      <w:pPr>
        <w:ind w:right="482" w:firstLineChars="200" w:firstLine="480"/>
        <w:rPr>
          <w:rFonts w:ascii="Times New Roman" w:hAnsi="Times New Roman" w:cs="Times New Roman"/>
          <w:bCs/>
          <w:sz w:val="24"/>
        </w:rPr>
      </w:pPr>
    </w:p>
    <w:p w:rsidR="00B21812" w:rsidRPr="00EC3775" w:rsidRDefault="00EC3775" w:rsidP="00EC3775">
      <w:pPr>
        <w:spacing w:line="400" w:lineRule="exact"/>
        <w:ind w:right="482"/>
        <w:rPr>
          <w:rFonts w:ascii="Times New Roman" w:hAnsi="Times New Roman" w:cs="Times New Roman"/>
          <w:bCs/>
          <w:sz w:val="24"/>
        </w:rPr>
      </w:pPr>
      <w:r w:rsidRPr="00EC3775">
        <w:rPr>
          <w:rFonts w:ascii="Times New Roman" w:hAnsi="Times New Roman" w:cs="Times New Roman" w:hint="eastAsia"/>
          <w:bCs/>
          <w:sz w:val="24"/>
        </w:rPr>
        <w:lastRenderedPageBreak/>
        <w:t>牵头分会：中华中医药学会外科分会</w:t>
      </w:r>
    </w:p>
    <w:p w:rsidR="00B21812" w:rsidRPr="00EC3775" w:rsidRDefault="00EC3775" w:rsidP="00EC3775">
      <w:pPr>
        <w:spacing w:line="400" w:lineRule="exact"/>
        <w:ind w:right="482"/>
        <w:rPr>
          <w:rFonts w:ascii="Times New Roman" w:hAnsi="Times New Roman" w:cs="Times New Roman"/>
          <w:bCs/>
          <w:sz w:val="24"/>
        </w:rPr>
      </w:pPr>
      <w:r w:rsidRPr="00EC3775">
        <w:rPr>
          <w:rFonts w:ascii="Times New Roman" w:hAnsi="Times New Roman" w:cs="Times New Roman" w:hint="eastAsia"/>
          <w:bCs/>
          <w:sz w:val="24"/>
        </w:rPr>
        <w:t>牵头人：陈志强</w:t>
      </w:r>
      <w:r w:rsidRPr="00EC3775">
        <w:rPr>
          <w:rFonts w:hint="eastAsia"/>
          <w:sz w:val="24"/>
        </w:rPr>
        <w:t>（广州中医药大学附属第二临床医学院）</w:t>
      </w:r>
    </w:p>
    <w:p w:rsidR="00B21812" w:rsidRPr="00EC3775" w:rsidRDefault="00EC3775" w:rsidP="00EC3775">
      <w:pPr>
        <w:spacing w:line="400" w:lineRule="exact"/>
        <w:ind w:right="482"/>
        <w:rPr>
          <w:rFonts w:ascii="Times New Roman" w:hAnsi="Times New Roman" w:cs="Times New Roman"/>
          <w:bCs/>
          <w:sz w:val="24"/>
        </w:rPr>
      </w:pPr>
      <w:r w:rsidRPr="00EC3775">
        <w:rPr>
          <w:rFonts w:cs="宋体" w:hint="eastAsia"/>
          <w:sz w:val="24"/>
        </w:rPr>
        <w:t>主要完成人</w:t>
      </w:r>
      <w:r w:rsidRPr="00EC3775">
        <w:rPr>
          <w:rFonts w:ascii="Times New Roman" w:hAnsi="Times New Roman" w:cs="Times New Roman" w:hint="eastAsia"/>
          <w:bCs/>
          <w:sz w:val="24"/>
        </w:rPr>
        <w:t>：</w:t>
      </w:r>
    </w:p>
    <w:p w:rsidR="00B21812" w:rsidRPr="00EC3775" w:rsidRDefault="00EC3775" w:rsidP="00EC3775">
      <w:pPr>
        <w:spacing w:line="400" w:lineRule="exact"/>
        <w:ind w:right="482" w:firstLineChars="400" w:firstLine="960"/>
        <w:rPr>
          <w:rFonts w:ascii="Times New Roman" w:hAnsi="Times New Roman" w:cs="Times New Roman"/>
          <w:bCs/>
          <w:sz w:val="24"/>
        </w:rPr>
      </w:pPr>
      <w:r w:rsidRPr="00EC3775">
        <w:rPr>
          <w:rFonts w:ascii="Times New Roman" w:hAnsi="Times New Roman" w:cs="Times New Roman" w:hint="eastAsia"/>
          <w:bCs/>
          <w:sz w:val="24"/>
        </w:rPr>
        <w:t>陈志强</w:t>
      </w:r>
      <w:r w:rsidRPr="00EC3775">
        <w:rPr>
          <w:rFonts w:hint="eastAsia"/>
          <w:sz w:val="24"/>
        </w:rPr>
        <w:t>（广州中医药大学附属第二临床医学院）</w:t>
      </w:r>
    </w:p>
    <w:p w:rsidR="00B21812" w:rsidRPr="00EC3775" w:rsidRDefault="00EC3775" w:rsidP="00EC3775">
      <w:pPr>
        <w:spacing w:line="400" w:lineRule="exact"/>
        <w:ind w:right="482" w:firstLineChars="400" w:firstLine="960"/>
        <w:rPr>
          <w:rFonts w:ascii="Times New Roman" w:hAnsi="Times New Roman" w:cs="Times New Roman"/>
          <w:bCs/>
          <w:sz w:val="24"/>
        </w:rPr>
      </w:pPr>
      <w:proofErr w:type="gramStart"/>
      <w:r w:rsidRPr="00EC3775">
        <w:rPr>
          <w:rFonts w:ascii="Times New Roman" w:hAnsi="Times New Roman" w:cs="Times New Roman" w:hint="eastAsia"/>
          <w:bCs/>
          <w:sz w:val="24"/>
        </w:rPr>
        <w:t>汤桂兴</w:t>
      </w:r>
      <w:proofErr w:type="gramEnd"/>
      <w:r w:rsidRPr="00EC3775">
        <w:rPr>
          <w:rFonts w:hint="eastAsia"/>
          <w:sz w:val="24"/>
        </w:rPr>
        <w:t>（广州中医药大学附属第二临床医学院）</w:t>
      </w:r>
    </w:p>
    <w:p w:rsidR="00B21812" w:rsidRPr="00EC3775" w:rsidRDefault="00EC3775" w:rsidP="00EC3775">
      <w:pPr>
        <w:spacing w:line="400" w:lineRule="exact"/>
        <w:ind w:firstLineChars="400" w:firstLine="960"/>
        <w:rPr>
          <w:sz w:val="24"/>
        </w:rPr>
      </w:pPr>
      <w:bookmarkStart w:id="3" w:name="_GoBack"/>
      <w:bookmarkEnd w:id="3"/>
      <w:r w:rsidRPr="00EC3775">
        <w:rPr>
          <w:rFonts w:ascii="Times New Roman" w:hAnsi="Times New Roman" w:cs="Times New Roman" w:hint="eastAsia"/>
          <w:bCs/>
          <w:sz w:val="24"/>
        </w:rPr>
        <w:t>古炽明</w:t>
      </w:r>
      <w:r w:rsidRPr="00EC3775">
        <w:rPr>
          <w:rFonts w:hint="eastAsia"/>
          <w:sz w:val="24"/>
        </w:rPr>
        <w:t>（广州中医药大学附属第二临床医学院）</w:t>
      </w:r>
    </w:p>
    <w:sectPr w:rsidR="00B21812" w:rsidRPr="00EC3775" w:rsidSect="00B2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DA733B" w15:done="0"/>
  <w15:commentEx w15:paraId="4AF636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75" w:rsidRDefault="00EC3775" w:rsidP="00EC3775">
      <w:r>
        <w:separator/>
      </w:r>
    </w:p>
  </w:endnote>
  <w:endnote w:type="continuationSeparator" w:id="0">
    <w:p w:rsidR="00EC3775" w:rsidRDefault="00EC3775" w:rsidP="00EC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75" w:rsidRDefault="00EC3775" w:rsidP="00EC3775">
      <w:r>
        <w:separator/>
      </w:r>
    </w:p>
  </w:footnote>
  <w:footnote w:type="continuationSeparator" w:id="0">
    <w:p w:rsidR="00EC3775" w:rsidRDefault="00EC3775" w:rsidP="00EC3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D9D6"/>
    <w:multiLevelType w:val="singleLevel"/>
    <w:tmpl w:val="5ADDD9D6"/>
    <w:lvl w:ilvl="0">
      <w:start w:val="2"/>
      <w:numFmt w:val="chineseCounting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QY">
    <w15:presenceInfo w15:providerId="None" w15:userId="CQ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812"/>
    <w:rsid w:val="00B21812"/>
    <w:rsid w:val="00EC3775"/>
    <w:rsid w:val="05C96E47"/>
    <w:rsid w:val="37DF25B9"/>
    <w:rsid w:val="3D05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21812"/>
    <w:pPr>
      <w:jc w:val="left"/>
    </w:pPr>
  </w:style>
  <w:style w:type="character" w:styleId="a4">
    <w:name w:val="annotation reference"/>
    <w:basedOn w:val="a0"/>
    <w:qFormat/>
    <w:rsid w:val="00B21812"/>
    <w:rPr>
      <w:sz w:val="21"/>
      <w:szCs w:val="21"/>
    </w:rPr>
  </w:style>
  <w:style w:type="table" w:styleId="a5">
    <w:name w:val="Table Grid"/>
    <w:basedOn w:val="a1"/>
    <w:qFormat/>
    <w:rsid w:val="00B218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C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3775"/>
    <w:rPr>
      <w:kern w:val="2"/>
      <w:sz w:val="18"/>
      <w:szCs w:val="18"/>
    </w:rPr>
  </w:style>
  <w:style w:type="paragraph" w:styleId="a7">
    <w:name w:val="footer"/>
    <w:basedOn w:val="a"/>
    <w:link w:val="Char0"/>
    <w:rsid w:val="00EC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3775"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EC3775"/>
    <w:rPr>
      <w:kern w:val="2"/>
      <w:sz w:val="21"/>
      <w:szCs w:val="24"/>
    </w:rPr>
  </w:style>
  <w:style w:type="paragraph" w:styleId="a9">
    <w:name w:val="Balloon Text"/>
    <w:basedOn w:val="a"/>
    <w:link w:val="Char1"/>
    <w:rsid w:val="00EC3775"/>
    <w:rPr>
      <w:sz w:val="18"/>
      <w:szCs w:val="18"/>
    </w:rPr>
  </w:style>
  <w:style w:type="character" w:customStyle="1" w:styleId="Char1">
    <w:name w:val="批注框文本 Char"/>
    <w:basedOn w:val="a0"/>
    <w:link w:val="a9"/>
    <w:rsid w:val="00EC37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D%93%E5%BD%92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BF%9C%E5%BF%9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2873</Words>
  <Characters>669</Characters>
  <Application>Microsoft Office Word</Application>
  <DocSecurity>0</DocSecurity>
  <Lines>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2</cp:revision>
  <dcterms:created xsi:type="dcterms:W3CDTF">2014-10-29T12:08:00Z</dcterms:created>
  <dcterms:modified xsi:type="dcterms:W3CDTF">2018-12-01T05:16:00Z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